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4A5447" w14:textId="413A7B15" w:rsidR="001C2D5D" w:rsidRPr="00FB146B" w:rsidRDefault="005B72BB" w:rsidP="003B50B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  <w:r w:rsidRPr="00FB146B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Successo per </w:t>
      </w:r>
      <w:r w:rsidR="00FB146B" w:rsidRPr="00FB146B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il 2°</w:t>
      </w:r>
      <w:r w:rsidRPr="00FB146B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 Merano WineFestival Calabria: l’Essenza del Sud conquista i mercati esteri</w:t>
      </w:r>
    </w:p>
    <w:p w14:paraId="3B8FDEF1" w14:textId="77777777" w:rsidR="001C2D5D" w:rsidRPr="003B50BE" w:rsidRDefault="001C2D5D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0"/>
          <w:szCs w:val="20"/>
          <w:lang w:eastAsia="it-IT"/>
        </w:rPr>
      </w:pPr>
    </w:p>
    <w:p w14:paraId="19689167" w14:textId="45685022" w:rsidR="001C2D5D" w:rsidRPr="00FB146B" w:rsidRDefault="00DB7037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  <w:r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Confermato il successo della prima edizione, con circa 3000</w:t>
      </w:r>
      <w:r w:rsidR="004D4A3F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presenze registrate nelle </w:t>
      </w:r>
      <w:r w:rsid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4</w:t>
      </w:r>
      <w:r w:rsidR="004D4A3F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giornate tra Melissa, Cirò e Cirò Marina. </w:t>
      </w:r>
      <w:r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Grande esordio</w:t>
      </w:r>
      <w:r w:rsidR="00381276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per l</w:t>
      </w:r>
      <w:r w:rsidR="005B72BB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a componente </w:t>
      </w:r>
      <w:r w:rsidR="00381276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B2B</w:t>
      </w:r>
      <w:r w:rsidR="00E345DB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5B72BB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dell’evento, </w:t>
      </w:r>
      <w:r w:rsidR="00E345DB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con 1</w:t>
      </w:r>
      <w:r w:rsidR="003B50B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0</w:t>
      </w:r>
      <w:r w:rsidR="00E345DB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buyers</w:t>
      </w:r>
      <w:r w:rsidR="0022083C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da 9 Paesi esteri e</w:t>
      </w:r>
      <w:r w:rsidR="00E345DB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22083C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150 incontri commerciali a segno nel Buyers</w:t>
      </w:r>
      <w:r w:rsid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’</w:t>
      </w:r>
      <w:r w:rsidR="0022083C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Club.</w:t>
      </w:r>
    </w:p>
    <w:p w14:paraId="5B9EEBB1" w14:textId="77777777" w:rsidR="001C2D5D" w:rsidRPr="003B50BE" w:rsidRDefault="001C2D5D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18"/>
          <w:szCs w:val="18"/>
          <w:lang w:eastAsia="it-IT"/>
        </w:rPr>
      </w:pPr>
    </w:p>
    <w:p w14:paraId="7AC4C5E1" w14:textId="35BE9C01" w:rsidR="001C2D5D" w:rsidRPr="00FB146B" w:rsidRDefault="001C2D5D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Merano (BZ) – Cirò (KR), </w:t>
      </w:r>
      <w:r w:rsidR="00DB7037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1</w:t>
      </w:r>
      <w:r w:rsidR="00A43463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1</w:t>
      </w:r>
      <w:r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5F16B4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giugno</w:t>
      </w:r>
      <w:r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2026</w:t>
      </w:r>
      <w:r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–</w:t>
      </w:r>
      <w:r w:rsidR="0022083C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Si conclude bissando i risultati dell’esordio </w:t>
      </w:r>
      <w:r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la seconda edizione di “</w:t>
      </w:r>
      <w:hyperlink r:id="rId7" w:history="1">
        <w:r w:rsidRPr="00FB146B">
          <w:rPr>
            <w:rStyle w:val="Collegamentoipertestuale"/>
            <w:rFonts w:asciiTheme="minorHAnsi" w:eastAsia="Times New Roman" w:hAnsiTheme="minorHAnsi" w:cstheme="minorHAnsi"/>
            <w:b/>
            <w:bCs/>
            <w:i/>
            <w:sz w:val="21"/>
            <w:szCs w:val="21"/>
            <w:lang w:eastAsia="it-IT"/>
          </w:rPr>
          <w:t>Merano WineFestival Calabria – Essenza del Sud</w:t>
        </w:r>
      </w:hyperlink>
      <w:r w:rsidRPr="00FB146B">
        <w:rPr>
          <w:rFonts w:asciiTheme="minorHAnsi" w:eastAsia="Times New Roman" w:hAnsiTheme="minorHAnsi" w:cstheme="minorHAnsi"/>
          <w:b/>
          <w:bCs/>
          <w:i/>
          <w:sz w:val="21"/>
          <w:szCs w:val="21"/>
          <w:lang w:eastAsia="it-IT"/>
        </w:rPr>
        <w:t>”</w:t>
      </w:r>
      <w:r w:rsidR="0022083C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</w:t>
      </w:r>
      <w:r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4D4A3F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manifestazione</w:t>
      </w:r>
      <w:r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4D4A3F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diffusa nata dalla sinergia </w:t>
      </w:r>
      <w:r w:rsidR="00E345DB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tra Merano WineFestival e la Regione Calabria con Arsac</w:t>
      </w:r>
      <w:r w:rsidR="00F14669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che </w:t>
      </w:r>
      <w:r w:rsidR="00F14669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si è svolta </w:t>
      </w:r>
      <w:r w:rsidR="0022083C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lo scorso weekend</w:t>
      </w:r>
      <w:r w:rsidR="00F14669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5B72BB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</w:t>
      </w:r>
      <w:r w:rsidR="00F14669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Melissa, Cirò e Cirò Marina</w:t>
      </w:r>
      <w:r w:rsidR="005B72BB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(KR)</w:t>
      </w:r>
      <w:r w:rsidR="00DB7037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.</w:t>
      </w:r>
      <w:r w:rsidR="00F14669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DB7037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</w:t>
      </w:r>
      <w:r w:rsidR="00F14669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on </w:t>
      </w:r>
      <w:r w:rsidR="00DB7037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circa 3000</w:t>
      </w:r>
      <w:r w:rsidR="00F14669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presenze complessive</w:t>
      </w:r>
      <w:r w:rsidR="00DB7037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 150 incontri tra buyers e produttori,</w:t>
      </w:r>
      <w:r w:rsidR="00F14669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DB7037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l’edizione 2026 di Merano WineFestival Calabria </w:t>
      </w:r>
      <w:r w:rsidR="00E345DB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segna una </w:t>
      </w:r>
      <w:r w:rsidR="00E345DB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forte svolta internazionale</w:t>
      </w:r>
      <w:r w:rsidR="00F14669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22083C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per questo territorio: non più solo una promessa enologica da scoprire, ma una realtà matura e capace di attrarre i mercati del mondo.</w:t>
      </w:r>
    </w:p>
    <w:p w14:paraId="29332C0C" w14:textId="77777777" w:rsidR="00F14669" w:rsidRPr="00FB146B" w:rsidRDefault="00F14669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</w:p>
    <w:p w14:paraId="2200E522" w14:textId="05C4AE56" w:rsidR="009C31EF" w:rsidRPr="00FB146B" w:rsidRDefault="00F14669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Merano WineFestival Calabria ha </w:t>
      </w:r>
      <w:r w:rsidR="0022083C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tracciato un percorso itinerante partito </w:t>
      </w:r>
      <w:r w:rsidR="0022083C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venerdì 5 giugno</w:t>
      </w:r>
      <w:r w:rsidR="0022083C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3B50BE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</w:t>
      </w:r>
      <w:r w:rsidR="0022083C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lla Torre Aragonese di Melissa, con il convegno “</w:t>
      </w:r>
      <w:r w:rsidR="0022083C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Identità Calabria e potenziale per il futuro</w:t>
      </w:r>
      <w:r w:rsidR="0022083C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” che ha visto </w:t>
      </w:r>
      <w:r w:rsid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succedersi gli interventi </w:t>
      </w:r>
      <w:r w:rsidR="0022083C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del fondatore di Merano WineFestival</w:t>
      </w:r>
      <w:r w:rsidR="0022083C" w:rsidRPr="00FB146B">
        <w:rPr>
          <w:sz w:val="21"/>
          <w:szCs w:val="21"/>
        </w:rPr>
        <w:t xml:space="preserve"> </w:t>
      </w:r>
      <w:r w:rsidR="0022083C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Helmuth Köcher, della direttrice generale dell'Arsac Fulvia </w:t>
      </w:r>
      <w:r w:rsid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Michela </w:t>
      </w:r>
      <w:r w:rsidR="0022083C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Caligiuri, del presidente del Consorzio DOC Cirò e Melissa Carlo Siciliani e delle autorità Luca Mauro, Mario Sculco e Mariagrazia Panebianco, rispettivamente sindaci di Melissa, Cirò e Cirò Marina.</w:t>
      </w:r>
      <w:r w:rsidR="004F6444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9C31EF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Un appuntamento nel quale si è sottolineata la centralità della Calabria </w:t>
      </w:r>
      <w:r w:rsidR="003B50BE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del vino</w:t>
      </w:r>
      <w:r w:rsidR="009C31EF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a partire dalla sua storia millenaria e dalla </w:t>
      </w:r>
      <w:r w:rsidR="003B50BE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sua preziosa biodiversità</w:t>
      </w:r>
      <w:r w:rsidR="004F6444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</w:p>
    <w:p w14:paraId="3705A3E5" w14:textId="77777777" w:rsidR="009C31EF" w:rsidRPr="00FB146B" w:rsidRDefault="009C31EF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</w:p>
    <w:p w14:paraId="0E8B7CE0" w14:textId="33C67B85" w:rsidR="007C7AEF" w:rsidRDefault="004F6444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Sabato</w:t>
      </w:r>
      <w:r w:rsidR="009C31EF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6 giugno</w:t>
      </w:r>
      <w:r w:rsidR="009C31EF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il borgo storico di Cirò ha accolto </w:t>
      </w:r>
      <w:r w:rsidR="000D2BAD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migliaia di </w:t>
      </w:r>
      <w:r w:rsidR="009C31EF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visitatori</w:t>
      </w:r>
      <w:r w:rsidR="009C31EF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per lo </w:t>
      </w:r>
      <w:r w:rsidR="009C31EF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Street Wine&amp;Food Festival</w:t>
      </w:r>
      <w:r w:rsidR="009C31EF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</w:t>
      </w:r>
      <w:r w:rsidR="005B72BB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una vetrina dedicata alle eccellenze del territorio calabrese e non solo: u</w:t>
      </w:r>
      <w:r w:rsidR="009C31EF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n itinerario tra 8 isole di degustazione vini</w:t>
      </w:r>
      <w:r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 le creazioni degli </w:t>
      </w:r>
      <w:r w:rsidR="007C7AEF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chef del territorio</w:t>
      </w:r>
      <w:r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con</w:t>
      </w:r>
      <w:r w:rsidR="007C7AEF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momenti di approfondimento</w:t>
      </w:r>
      <w:r w:rsid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</w:t>
      </w:r>
      <w:r w:rsidR="007C7AEF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come la masterclass </w:t>
      </w:r>
      <w:r w:rsidR="005B72BB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“</w:t>
      </w:r>
      <w:r w:rsidR="007C7AEF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Magna Grecia Metodo Classico</w:t>
      </w:r>
      <w:r w:rsidR="005B72BB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”</w:t>
      </w:r>
      <w:r w:rsidR="007C7AEF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 i </w:t>
      </w:r>
      <w:r w:rsidR="007C7AEF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talk dedicati ai mercati internazionali</w:t>
      </w:r>
      <w:r w:rsidR="00FB146B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e di intrattenimento con il palco principale</w:t>
      </w:r>
      <w:r w:rsid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tra la sciabolata inaugurale, gli spettacoli dal vivo e il dj set.</w:t>
      </w:r>
    </w:p>
    <w:p w14:paraId="34DF0BD7" w14:textId="77777777" w:rsidR="003B50BE" w:rsidRPr="00FB146B" w:rsidRDefault="003B50BE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</w:p>
    <w:p w14:paraId="0611A387" w14:textId="5A28BDCA" w:rsidR="00BF7CD8" w:rsidRPr="00FB146B" w:rsidRDefault="00DB7037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Nelle</w:t>
      </w:r>
      <w:r w:rsidR="005A6389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giornate di </w:t>
      </w:r>
      <w:r w:rsidR="005A6389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domenica 7 e lunedì 8 giugno, Borgo Saverona ha ospitato 125 aziende dei settori wine, food, spirits e beer</w:t>
      </w:r>
      <w:r w:rsidR="004F6444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. </w:t>
      </w:r>
      <w:r w:rsidR="004F6444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Grande attenzione per le masterclass</w:t>
      </w:r>
      <w:r w:rsidR="00602CA5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4F6444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dedicate</w:t>
      </w:r>
      <w:r w:rsidR="005A6389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ai vini bianchi calabresi</w:t>
      </w:r>
      <w:r w:rsidR="00602CA5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 </w:t>
      </w:r>
      <w:r w:rsidR="004F6444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al</w:t>
      </w:r>
      <w:r w:rsidR="005A6389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4F6444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confronto</w:t>
      </w:r>
      <w:r w:rsidR="005A6389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tra Gaglioppo e Nebbiolo</w:t>
      </w:r>
      <w:r w:rsidR="004F6444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. A comporre l’offerta gastronomica, lo </w:t>
      </w:r>
      <w:r w:rsidR="005A6389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showcooking d'autore firmato dallo </w:t>
      </w:r>
      <w:r w:rsidR="005A6389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chef Nino Rossi</w:t>
      </w:r>
      <w:r w:rsidR="005A6389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(Qafiz, 1 Stella Michelin)</w:t>
      </w:r>
      <w:r w:rsidR="004F6444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</w:t>
      </w:r>
      <w:r w:rsidR="005A6389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nonché la presenza dell’</w:t>
      </w:r>
      <w:r w:rsidR="005A6389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Associazione Regionale Cuochi Pittagorici </w:t>
      </w:r>
      <w:r w:rsidR="005A6389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</w:t>
      </w:r>
      <w:r w:rsidR="00602CA5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he ha proposto </w:t>
      </w:r>
      <w:r w:rsidR="004F6444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il meglio dei</w:t>
      </w:r>
      <w:r w:rsidR="00602CA5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prodotti agroalimentari </w:t>
      </w:r>
      <w:r w:rsidR="00DB7B29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calabresi: baccalà, maialino nero, pecorino, pasta fresca e spezzatino di podolica.</w:t>
      </w:r>
      <w:r w:rsidR="00602CA5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BF7CD8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La vera scommessa vinta d</w:t>
      </w:r>
      <w:r w:rsidR="00413DF6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ell’edizione 2026</w:t>
      </w:r>
      <w:r w:rsidR="00BF7CD8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è stata l'introduzione della quarta </w:t>
      </w:r>
      <w:r w:rsidR="00BF7CD8" w:rsidRPr="00FB146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giornata interamente dedicata al networking professionale e al business</w:t>
      </w:r>
      <w:r w:rsidR="00BF7CD8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 Il focus sui mercati esteri ha visto la presenza strategica di una delegazione di 1</w:t>
      </w:r>
      <w:r w:rsidR="003B50BE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0</w:t>
      </w:r>
      <w:r w:rsidR="00BF7CD8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operatori internazionali arrivati da 9 Paesi </w:t>
      </w:r>
      <w:r w:rsidR="004F6444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chiave</w:t>
      </w:r>
      <w:r w:rsidR="00BF7CD8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(Stati Uniti, Brasile, Polonia, Svizzera, Germania, Svezia, Regno Unito, Danimarca e Lettonia)</w:t>
      </w:r>
      <w:r w:rsidR="00413DF6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</w:t>
      </w:r>
      <w:r w:rsidR="004F6444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mettendo a segno</w:t>
      </w:r>
      <w:r w:rsidR="00413DF6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150 </w:t>
      </w:r>
      <w:r w:rsidR="004F6444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incontri b2b</w:t>
      </w:r>
      <w:r w:rsidR="00413DF6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con i produttori presenti</w:t>
      </w:r>
      <w:r w:rsidR="004F6444" w:rsidRPr="00FB146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</w:p>
    <w:p w14:paraId="6E5D2F16" w14:textId="77777777" w:rsidR="00BF7CD8" w:rsidRPr="00FB146B" w:rsidRDefault="00BF7CD8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highlight w:val="yellow"/>
          <w:lang w:eastAsia="it-IT"/>
        </w:rPr>
      </w:pPr>
    </w:p>
    <w:p w14:paraId="2D080A49" w14:textId="4DD6F275" w:rsidR="00DB7B29" w:rsidRPr="000D2BAD" w:rsidRDefault="00DB7B29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«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Questa</w:t>
      </w:r>
      <w:r w:rsidR="00413DF6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seconda edizione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di</w:t>
      </w:r>
      <w:r w:rsidR="00413DF6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M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erano </w:t>
      </w:r>
      <w:r w:rsidR="00413DF6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W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ine</w:t>
      </w:r>
      <w:r w:rsidR="00413DF6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F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estival</w:t>
      </w:r>
      <w:r w:rsidR="00413DF6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a Cir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ò conferma la bontà di un percorso iniziato lo scorso anno</w:t>
      </w:r>
      <w:r w:rsidR="00413DF6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. Il vino calabrese esprime al meglio 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un</w:t>
      </w:r>
      <w:r w:rsidR="00413DF6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mosaico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unico: la</w:t>
      </w:r>
      <w:r w:rsidR="00413DF6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forza 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di un</w:t>
      </w:r>
      <w:r w:rsidR="00413DF6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territorio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straordinario e la biodiversità di una</w:t>
      </w:r>
      <w:r w:rsidR="00413DF6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viticoltura autoctona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capace di reggere il confronto con le grandi realtà nazionali e internazionali</w:t>
      </w:r>
      <w:r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» </w:t>
      </w:r>
      <w:r w:rsidR="00BF7CD8" w:rsidRPr="000D2BAD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ha dichiarato </w:t>
      </w:r>
      <w:r w:rsidR="00BF7CD8" w:rsidRPr="000D2BAD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Helmuth Köcher</w:t>
      </w:r>
      <w:r w:rsidR="00BF7CD8" w:rsidRPr="000D2BAD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patron di Merano WineFestival.</w:t>
      </w:r>
    </w:p>
    <w:p w14:paraId="1844BD26" w14:textId="77777777" w:rsidR="003B50BE" w:rsidRPr="003B50BE" w:rsidRDefault="003B50BE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sz w:val="21"/>
          <w:szCs w:val="21"/>
          <w:highlight w:val="yellow"/>
          <w:lang w:eastAsia="it-IT"/>
        </w:rPr>
      </w:pPr>
    </w:p>
    <w:p w14:paraId="4504EFD9" w14:textId="48E1F2E6" w:rsidR="00413DF6" w:rsidRPr="00503548" w:rsidRDefault="00586C90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503548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Per </w:t>
      </w:r>
      <w:r w:rsidR="00BF7CD8" w:rsidRPr="00503548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l'Assessore regionale all'agricoltura </w:t>
      </w:r>
      <w:r w:rsidR="00BF7CD8" w:rsidRPr="00503548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Gianluca Gallo</w:t>
      </w:r>
      <w:r w:rsidRPr="00503548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</w:t>
      </w:r>
      <w:r w:rsidR="00413DF6" w:rsidRPr="00503548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«</w:t>
      </w:r>
      <w:r w:rsidR="00413DF6"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>Merano WineFestival Calabria</w:t>
      </w:r>
      <w:r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 xml:space="preserve"> si conferma</w:t>
      </w:r>
      <w:r w:rsidR="00413DF6"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 xml:space="preserve"> un palcoscenico </w:t>
      </w:r>
      <w:r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>straordinario, capace di</w:t>
      </w:r>
      <w:r w:rsidR="00413DF6"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 xml:space="preserve"> accende</w:t>
      </w:r>
      <w:r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>re</w:t>
      </w:r>
      <w:r w:rsidR="00413DF6"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 xml:space="preserve"> i riflettori sull’accresciuta qualità dei nostri vini</w:t>
      </w:r>
      <w:r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 xml:space="preserve"> e sul felice ricambio</w:t>
      </w:r>
      <w:r w:rsidR="00413DF6"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 xml:space="preserve"> generazionale </w:t>
      </w:r>
      <w:r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>in atto, guidato da</w:t>
      </w:r>
      <w:r w:rsidR="00413DF6"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 xml:space="preserve"> tanti giovani e donne</w:t>
      </w:r>
      <w:r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 xml:space="preserve">. Attraverso la </w:t>
      </w:r>
      <w:r w:rsidR="005633B4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>promozione</w:t>
      </w:r>
      <w:r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 xml:space="preserve"> del settore vitivinicolo e agroalimentare la </w:t>
      </w:r>
      <w:r w:rsidR="00413DF6" w:rsidRPr="00503548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>Calabria riesce a valorizzare anche il territorio</w:t>
      </w:r>
      <w:r w:rsidR="00413DF6" w:rsidRPr="00503548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».</w:t>
      </w:r>
    </w:p>
    <w:p w14:paraId="6128ABC7" w14:textId="77777777" w:rsidR="003B50BE" w:rsidRPr="003B50BE" w:rsidRDefault="003B50BE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highlight w:val="yellow"/>
          <w:lang w:eastAsia="it-IT"/>
        </w:rPr>
      </w:pPr>
    </w:p>
    <w:p w14:paraId="79476D6B" w14:textId="320BAACB" w:rsidR="005A33CB" w:rsidRPr="000D2BAD" w:rsidRDefault="00413DF6" w:rsidP="003B50BE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</w:pPr>
      <w:r w:rsidRPr="000D2BAD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Sulla stessa linea</w:t>
      </w:r>
      <w:r w:rsidR="00586C90" w:rsidRPr="000D2BAD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586C90" w:rsidRPr="000D2BAD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Fulvia Michela Caligiuri</w:t>
      </w:r>
      <w:r w:rsidR="00586C90" w:rsidRPr="000D2BAD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</w:t>
      </w:r>
      <w:r w:rsidR="00BF7CD8" w:rsidRPr="000D2BAD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direttrice</w:t>
      </w:r>
      <w:r w:rsidR="00586C90" w:rsidRPr="000D2BAD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generale dell’</w:t>
      </w:r>
      <w:r w:rsidR="00BF7CD8" w:rsidRPr="000D2BAD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ARSAC: </w:t>
      </w:r>
      <w:r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«Manifestazioni 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di</w:t>
      </w:r>
      <w:r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quest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o livello sono cruciali per </w:t>
      </w:r>
      <w:r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valorizza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r</w:t>
      </w:r>
      <w:r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e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</w:t>
      </w:r>
      <w:r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la vitivinicoltura calabrese e</w:t>
      </w:r>
      <w:r w:rsidR="00503548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,</w:t>
      </w:r>
      <w:r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in generale</w:t>
      </w:r>
      <w:r w:rsidR="00503548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,</w:t>
      </w:r>
      <w:r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il</w:t>
      </w:r>
      <w:r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comparto regionale dell’</w:t>
      </w:r>
      <w:r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agroalimentare. Questa seconda edizione di Merano WineFestival Calabria 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ha offerto una vetrina d’eccellenza e uno scenario di</w:t>
      </w:r>
      <w:r w:rsidR="000D2BAD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 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respiro internazionale in cui i produttori hanno </w:t>
      </w:r>
      <w:r w:rsidR="000D2BAD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 xml:space="preserve">potuto </w:t>
      </w:r>
      <w:r w:rsidR="00586C90"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esprimere il valore e l’unicità delle loro produzioni</w:t>
      </w:r>
      <w:r w:rsidRPr="000D2BAD">
        <w:rPr>
          <w:rFonts w:asciiTheme="minorHAnsi" w:eastAsia="Times New Roman" w:hAnsiTheme="minorHAnsi" w:cstheme="minorHAnsi"/>
          <w:i/>
          <w:iCs/>
          <w:sz w:val="21"/>
          <w:szCs w:val="21"/>
          <w:lang w:eastAsia="it-IT"/>
        </w:rPr>
        <w:t>».</w:t>
      </w:r>
    </w:p>
    <w:sectPr w:rsidR="005A33CB" w:rsidRPr="000D2BAD" w:rsidSect="00E467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5" w:right="1080" w:bottom="1440" w:left="1080" w:header="179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8A978" w14:textId="77777777" w:rsidR="00197895" w:rsidRDefault="00197895">
      <w:pPr>
        <w:spacing w:after="0" w:line="240" w:lineRule="auto"/>
      </w:pPr>
      <w:r>
        <w:separator/>
      </w:r>
    </w:p>
  </w:endnote>
  <w:endnote w:type="continuationSeparator" w:id="0">
    <w:p w14:paraId="3E2DF6FF" w14:textId="77777777" w:rsidR="00197895" w:rsidRDefault="00197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8A763" w14:textId="77777777" w:rsidR="00A43463" w:rsidRDefault="00A434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03757" w14:textId="092F83CD" w:rsidR="00440337" w:rsidRPr="00503548" w:rsidRDefault="00F22875" w:rsidP="00B60E31">
    <w:pPr>
      <w:spacing w:after="0" w:line="240" w:lineRule="auto"/>
      <w:jc w:val="both"/>
      <w:rPr>
        <w:b/>
        <w:bCs/>
        <w:iCs/>
        <w:color w:val="000000"/>
        <w:sz w:val="16"/>
        <w:szCs w:val="16"/>
      </w:rPr>
    </w:pPr>
    <w:r w:rsidRPr="00503548">
      <w:rPr>
        <w:noProof/>
        <w:sz w:val="16"/>
        <w:szCs w:val="16"/>
      </w:rPr>
      <w:drawing>
        <wp:anchor distT="0" distB="0" distL="114300" distR="114300" simplePos="0" relativeHeight="251665408" behindDoc="1" locked="0" layoutInCell="1" allowOverlap="1" wp14:anchorId="268D7BFB" wp14:editId="533169C2">
          <wp:simplePos x="0" y="0"/>
          <wp:positionH relativeFrom="margin">
            <wp:posOffset>-350520</wp:posOffset>
          </wp:positionH>
          <wp:positionV relativeFrom="page">
            <wp:posOffset>9914043</wp:posOffset>
          </wp:positionV>
          <wp:extent cx="6988175" cy="402590"/>
          <wp:effectExtent l="0" t="0" r="0" b="0"/>
          <wp:wrapNone/>
          <wp:docPr id="1022256571" name="Immagine 102225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6730" w:rsidRPr="00503548">
      <w:rPr>
        <w:b/>
        <w:bCs/>
        <w:iCs/>
        <w:color w:val="000000"/>
        <w:sz w:val="16"/>
        <w:szCs w:val="16"/>
      </w:rPr>
      <w:t>PR &amp; Media Relations</w:t>
    </w:r>
    <w:r w:rsidR="00440337" w:rsidRPr="00503548">
      <w:rPr>
        <w:b/>
        <w:bCs/>
        <w:iCs/>
        <w:color w:val="000000"/>
        <w:sz w:val="16"/>
        <w:szCs w:val="16"/>
      </w:rPr>
      <w:t xml:space="preserve">: </w:t>
    </w:r>
    <w:hyperlink r:id="rId2" w:history="1">
      <w:r w:rsidR="00440337" w:rsidRPr="00503548">
        <w:rPr>
          <w:rStyle w:val="Collegamentoipertestuale"/>
          <w:b/>
          <w:bCs/>
          <w:iCs/>
          <w:sz w:val="16"/>
          <w:szCs w:val="16"/>
        </w:rPr>
        <w:t>smstudio</w:t>
      </w:r>
    </w:hyperlink>
    <w:r w:rsidR="00440337" w:rsidRPr="00503548">
      <w:rPr>
        <w:b/>
        <w:bCs/>
        <w:iCs/>
        <w:color w:val="000000"/>
        <w:sz w:val="16"/>
        <w:szCs w:val="16"/>
      </w:rPr>
      <w:t xml:space="preserve"> | </w:t>
    </w:r>
    <w:r w:rsidR="00E46730" w:rsidRPr="00503548">
      <w:rPr>
        <w:b/>
        <w:bCs/>
        <w:iCs/>
        <w:color w:val="000000"/>
        <w:sz w:val="16"/>
        <w:szCs w:val="16"/>
      </w:rPr>
      <w:t>media</w:t>
    </w:r>
    <w:r w:rsidR="00440337" w:rsidRPr="00503548">
      <w:rPr>
        <w:b/>
        <w:bCs/>
        <w:iCs/>
        <w:color w:val="000000"/>
        <w:sz w:val="16"/>
        <w:szCs w:val="16"/>
      </w:rPr>
      <w:t xml:space="preserve"> &amp; communication </w:t>
    </w:r>
  </w:p>
  <w:p w14:paraId="7276E8FB" w14:textId="0DDB6175" w:rsidR="00515D88" w:rsidRPr="00503548" w:rsidRDefault="00440337" w:rsidP="00B60E31">
    <w:pPr>
      <w:tabs>
        <w:tab w:val="left" w:pos="5774"/>
      </w:tabs>
      <w:spacing w:after="0" w:line="240" w:lineRule="auto"/>
      <w:jc w:val="both"/>
      <w:rPr>
        <w:sz w:val="16"/>
        <w:szCs w:val="16"/>
      </w:rPr>
    </w:pPr>
    <w:r w:rsidRPr="00503548">
      <w:rPr>
        <w:iCs/>
        <w:color w:val="000000"/>
        <w:sz w:val="16"/>
        <w:szCs w:val="16"/>
      </w:rPr>
      <w:t xml:space="preserve">Stefania Mafalda </w:t>
    </w:r>
    <w:hyperlink r:id="rId3" w:history="1">
      <w:r w:rsidRPr="00503548">
        <w:rPr>
          <w:rStyle w:val="Collegamentoipertestuale"/>
          <w:iCs/>
          <w:sz w:val="16"/>
          <w:szCs w:val="16"/>
        </w:rPr>
        <w:t>press@smstudiopr.it</w:t>
      </w:r>
    </w:hyperlink>
    <w:r w:rsidR="00B60E31" w:rsidRPr="00503548">
      <w:rPr>
        <w:sz w:val="16"/>
        <w:szCs w:val="16"/>
      </w:rPr>
      <w:tab/>
    </w:r>
  </w:p>
  <w:p w14:paraId="2C34AE7C" w14:textId="4EFC71BD" w:rsidR="00440337" w:rsidRDefault="00440337" w:rsidP="00B60E31">
    <w:pPr>
      <w:spacing w:after="0" w:line="240" w:lineRule="auto"/>
      <w:jc w:val="both"/>
      <w:rPr>
        <w:sz w:val="21"/>
        <w:szCs w:val="21"/>
      </w:rPr>
    </w:pPr>
    <w:r w:rsidRPr="00503548">
      <w:rPr>
        <w:iCs/>
        <w:color w:val="000000"/>
        <w:sz w:val="16"/>
        <w:szCs w:val="16"/>
      </w:rPr>
      <w:t xml:space="preserve">Alessia Telese +39 324 8940641 </w:t>
    </w:r>
    <w:hyperlink r:id="rId4" w:history="1">
      <w:r w:rsidRPr="00503548">
        <w:rPr>
          <w:rStyle w:val="Collegamentoipertestuale"/>
          <w:iCs/>
          <w:sz w:val="16"/>
          <w:szCs w:val="16"/>
        </w:rPr>
        <w:t>alessia.telese@smstudiopr.it</w:t>
      </w:r>
    </w:hyperlink>
    <w:r w:rsidRPr="00503548">
      <w:rPr>
        <w:iCs/>
        <w:color w:val="000000"/>
        <w:sz w:val="15"/>
        <w:szCs w:val="15"/>
      </w:rPr>
      <w:t xml:space="preserve"> </w:t>
    </w:r>
  </w:p>
  <w:p w14:paraId="0A8B8C2E" w14:textId="59CBDFA2" w:rsidR="00EE2A60" w:rsidRPr="00EE2A60" w:rsidRDefault="00F22875" w:rsidP="00B60E31">
    <w:pPr>
      <w:spacing w:after="0" w:line="240" w:lineRule="auto"/>
      <w:rPr>
        <w:rStyle w:val="Collegamentoipertestuale"/>
        <w:b/>
        <w:bCs/>
        <w:iCs/>
        <w:color w:val="000000"/>
        <w:sz w:val="18"/>
        <w:szCs w:val="18"/>
        <w:u w:val="none"/>
      </w:rPr>
    </w:pPr>
    <w:r w:rsidRPr="00EE2A60">
      <w:rPr>
        <w:rStyle w:val="Collegamentoipertestuale"/>
        <w:b/>
        <w:bCs/>
        <w:iCs/>
        <w:color w:val="000000"/>
        <w:sz w:val="18"/>
        <w:szCs w:val="18"/>
        <w:u w:val="none"/>
      </w:rPr>
      <w:t xml:space="preserve"> </w:t>
    </w:r>
  </w:p>
  <w:p w14:paraId="4D214D51" w14:textId="4C0A36E7" w:rsidR="006410FF" w:rsidRDefault="006410FF" w:rsidP="00B60E31">
    <w:pPr>
      <w:spacing w:after="0" w:line="240" w:lineRule="auto"/>
      <w:rPr>
        <w:rStyle w:val="Collegamentoipertestuale"/>
        <w:iCs/>
        <w:sz w:val="18"/>
        <w:szCs w:val="18"/>
      </w:rPr>
    </w:pPr>
  </w:p>
  <w:p w14:paraId="436C2135" w14:textId="6F252CDA" w:rsidR="006410FF" w:rsidRDefault="006410FF" w:rsidP="00B60E31">
    <w:pPr>
      <w:spacing w:after="0" w:line="240" w:lineRule="auto"/>
      <w:jc w:val="center"/>
    </w:pPr>
  </w:p>
  <w:p w14:paraId="56D4CF95" w14:textId="77777777" w:rsidR="00515D88" w:rsidRDefault="00515D88" w:rsidP="00B60E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79771" w14:textId="77777777" w:rsidR="00A43463" w:rsidRDefault="00A434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527F0" w14:textId="77777777" w:rsidR="00197895" w:rsidRDefault="00197895">
      <w:pPr>
        <w:spacing w:after="0" w:line="240" w:lineRule="auto"/>
      </w:pPr>
      <w:r>
        <w:separator/>
      </w:r>
    </w:p>
  </w:footnote>
  <w:footnote w:type="continuationSeparator" w:id="0">
    <w:p w14:paraId="31306402" w14:textId="77777777" w:rsidR="00197895" w:rsidRDefault="00197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D702B44" w:rsidR="006410FF" w:rsidRDefault="006410FF">
    <w:pPr>
      <w:pStyle w:val="Intestazione"/>
    </w:pPr>
  </w:p>
  <w:p w14:paraId="0D5EA5F9" w14:textId="2D733776" w:rsidR="006410FF" w:rsidRDefault="00F22875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69B4BC0" wp14:editId="6060AC86">
          <wp:simplePos x="0" y="0"/>
          <wp:positionH relativeFrom="margin">
            <wp:posOffset>4937760</wp:posOffset>
          </wp:positionH>
          <wp:positionV relativeFrom="paragraph">
            <wp:posOffset>141393</wp:posOffset>
          </wp:positionV>
          <wp:extent cx="1219200" cy="501015"/>
          <wp:effectExtent l="0" t="0" r="0" b="0"/>
          <wp:wrapSquare wrapText="bothSides"/>
          <wp:docPr id="311487095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487095" name="Immagine 2" descr="Immagine che contiene testo, Carattere, simbol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4F0CF58" wp14:editId="17397AD8">
          <wp:simplePos x="0" y="0"/>
          <wp:positionH relativeFrom="margin">
            <wp:posOffset>0</wp:posOffset>
          </wp:positionH>
          <wp:positionV relativeFrom="paragraph">
            <wp:posOffset>143510</wp:posOffset>
          </wp:positionV>
          <wp:extent cx="1863725" cy="367665"/>
          <wp:effectExtent l="0" t="0" r="3175" b="635"/>
          <wp:wrapSquare wrapText="bothSides"/>
          <wp:docPr id="902039177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39177" name="Immagine 1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725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1193376" w14:textId="373954B3" w:rsidR="006D4FE4" w:rsidRDefault="006D4FE4">
    <w:pPr>
      <w:pStyle w:val="Intestazione"/>
    </w:pPr>
  </w:p>
  <w:p w14:paraId="0B1C7078" w14:textId="77777777" w:rsidR="006D4FE4" w:rsidRDefault="006D4F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626">
    <w:abstractNumId w:val="0"/>
  </w:num>
  <w:num w:numId="2" w16cid:durableId="305093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137C4"/>
    <w:rsid w:val="000142B1"/>
    <w:rsid w:val="0002578A"/>
    <w:rsid w:val="00026368"/>
    <w:rsid w:val="00026EFB"/>
    <w:rsid w:val="0004594E"/>
    <w:rsid w:val="00052DDE"/>
    <w:rsid w:val="000570B8"/>
    <w:rsid w:val="00057CC0"/>
    <w:rsid w:val="00065BA5"/>
    <w:rsid w:val="00067198"/>
    <w:rsid w:val="00071AFB"/>
    <w:rsid w:val="00071D00"/>
    <w:rsid w:val="00076753"/>
    <w:rsid w:val="0008283A"/>
    <w:rsid w:val="00085426"/>
    <w:rsid w:val="00087D14"/>
    <w:rsid w:val="00087EF0"/>
    <w:rsid w:val="00092E0E"/>
    <w:rsid w:val="000A2179"/>
    <w:rsid w:val="000B1100"/>
    <w:rsid w:val="000B11BC"/>
    <w:rsid w:val="000B33E6"/>
    <w:rsid w:val="000B4932"/>
    <w:rsid w:val="000B4E1A"/>
    <w:rsid w:val="000B743D"/>
    <w:rsid w:val="000C49E7"/>
    <w:rsid w:val="000C7AC0"/>
    <w:rsid w:val="000D2083"/>
    <w:rsid w:val="000D2BAD"/>
    <w:rsid w:val="000D3EC0"/>
    <w:rsid w:val="000D596E"/>
    <w:rsid w:val="000D7EA1"/>
    <w:rsid w:val="000F58E2"/>
    <w:rsid w:val="000F61EB"/>
    <w:rsid w:val="00103AC7"/>
    <w:rsid w:val="00105193"/>
    <w:rsid w:val="00111C7B"/>
    <w:rsid w:val="0011439A"/>
    <w:rsid w:val="0011785F"/>
    <w:rsid w:val="0013356E"/>
    <w:rsid w:val="00140ACF"/>
    <w:rsid w:val="00140CD8"/>
    <w:rsid w:val="00142DC6"/>
    <w:rsid w:val="0014492E"/>
    <w:rsid w:val="00145279"/>
    <w:rsid w:val="001461AD"/>
    <w:rsid w:val="00150C8D"/>
    <w:rsid w:val="0015496C"/>
    <w:rsid w:val="00155CDB"/>
    <w:rsid w:val="00156B11"/>
    <w:rsid w:val="00174617"/>
    <w:rsid w:val="001761D3"/>
    <w:rsid w:val="0017685A"/>
    <w:rsid w:val="00191EE4"/>
    <w:rsid w:val="00192EB2"/>
    <w:rsid w:val="001933C1"/>
    <w:rsid w:val="00194A3F"/>
    <w:rsid w:val="00197895"/>
    <w:rsid w:val="001A6C10"/>
    <w:rsid w:val="001B02CA"/>
    <w:rsid w:val="001B362C"/>
    <w:rsid w:val="001C0914"/>
    <w:rsid w:val="001C0FF7"/>
    <w:rsid w:val="001C2D5D"/>
    <w:rsid w:val="001C47A3"/>
    <w:rsid w:val="001C52F9"/>
    <w:rsid w:val="001C6381"/>
    <w:rsid w:val="001C6603"/>
    <w:rsid w:val="001D09FF"/>
    <w:rsid w:val="001E2D8A"/>
    <w:rsid w:val="001E38F7"/>
    <w:rsid w:val="001E4410"/>
    <w:rsid w:val="001E78EF"/>
    <w:rsid w:val="001F356A"/>
    <w:rsid w:val="001F4FD6"/>
    <w:rsid w:val="001F67F6"/>
    <w:rsid w:val="002019E6"/>
    <w:rsid w:val="00201EF0"/>
    <w:rsid w:val="00201F51"/>
    <w:rsid w:val="00205B34"/>
    <w:rsid w:val="00207573"/>
    <w:rsid w:val="00215ABF"/>
    <w:rsid w:val="00215EF4"/>
    <w:rsid w:val="00217B62"/>
    <w:rsid w:val="00217FD7"/>
    <w:rsid w:val="0022083C"/>
    <w:rsid w:val="00221DA6"/>
    <w:rsid w:val="00234602"/>
    <w:rsid w:val="00240014"/>
    <w:rsid w:val="002436C0"/>
    <w:rsid w:val="00244AA1"/>
    <w:rsid w:val="00246F88"/>
    <w:rsid w:val="00247DAD"/>
    <w:rsid w:val="00250D54"/>
    <w:rsid w:val="00254D91"/>
    <w:rsid w:val="00270382"/>
    <w:rsid w:val="00271367"/>
    <w:rsid w:val="00271E40"/>
    <w:rsid w:val="002769EB"/>
    <w:rsid w:val="0028376A"/>
    <w:rsid w:val="00283B91"/>
    <w:rsid w:val="00284B7D"/>
    <w:rsid w:val="002935CB"/>
    <w:rsid w:val="002A064F"/>
    <w:rsid w:val="002A7BCF"/>
    <w:rsid w:val="002B10A2"/>
    <w:rsid w:val="002B774A"/>
    <w:rsid w:val="002D2EFB"/>
    <w:rsid w:val="002E2998"/>
    <w:rsid w:val="002E3957"/>
    <w:rsid w:val="002E3D5E"/>
    <w:rsid w:val="002E56FF"/>
    <w:rsid w:val="002E7A36"/>
    <w:rsid w:val="002F00B4"/>
    <w:rsid w:val="002F455B"/>
    <w:rsid w:val="002F4C3F"/>
    <w:rsid w:val="002F4CCD"/>
    <w:rsid w:val="002F641A"/>
    <w:rsid w:val="003021BC"/>
    <w:rsid w:val="00305F10"/>
    <w:rsid w:val="00311570"/>
    <w:rsid w:val="00313039"/>
    <w:rsid w:val="003221BE"/>
    <w:rsid w:val="003227ED"/>
    <w:rsid w:val="00327E0F"/>
    <w:rsid w:val="00327FBD"/>
    <w:rsid w:val="00330BF0"/>
    <w:rsid w:val="00333CCC"/>
    <w:rsid w:val="0034741C"/>
    <w:rsid w:val="00351888"/>
    <w:rsid w:val="00360C3E"/>
    <w:rsid w:val="003617A7"/>
    <w:rsid w:val="00364EFD"/>
    <w:rsid w:val="0036644E"/>
    <w:rsid w:val="00371B81"/>
    <w:rsid w:val="00373E0A"/>
    <w:rsid w:val="00381276"/>
    <w:rsid w:val="00395083"/>
    <w:rsid w:val="0039746B"/>
    <w:rsid w:val="003A0D35"/>
    <w:rsid w:val="003A25A8"/>
    <w:rsid w:val="003A4838"/>
    <w:rsid w:val="003B4714"/>
    <w:rsid w:val="003B50BE"/>
    <w:rsid w:val="003C0601"/>
    <w:rsid w:val="003C0EF8"/>
    <w:rsid w:val="003C1777"/>
    <w:rsid w:val="003C19EB"/>
    <w:rsid w:val="003C489A"/>
    <w:rsid w:val="003D1FE4"/>
    <w:rsid w:val="003D4810"/>
    <w:rsid w:val="003D5927"/>
    <w:rsid w:val="003E1922"/>
    <w:rsid w:val="003E7B72"/>
    <w:rsid w:val="003E7C98"/>
    <w:rsid w:val="003F1049"/>
    <w:rsid w:val="003F204D"/>
    <w:rsid w:val="00403414"/>
    <w:rsid w:val="0040636C"/>
    <w:rsid w:val="00412007"/>
    <w:rsid w:val="00413DF6"/>
    <w:rsid w:val="00422020"/>
    <w:rsid w:val="00423399"/>
    <w:rsid w:val="004247FA"/>
    <w:rsid w:val="00431E62"/>
    <w:rsid w:val="00433ACE"/>
    <w:rsid w:val="00434C74"/>
    <w:rsid w:val="00435216"/>
    <w:rsid w:val="00440337"/>
    <w:rsid w:val="004422BD"/>
    <w:rsid w:val="00443258"/>
    <w:rsid w:val="00444DA1"/>
    <w:rsid w:val="00452C9A"/>
    <w:rsid w:val="00455D11"/>
    <w:rsid w:val="00455DBF"/>
    <w:rsid w:val="00460D12"/>
    <w:rsid w:val="00466E33"/>
    <w:rsid w:val="004716FA"/>
    <w:rsid w:val="0048090E"/>
    <w:rsid w:val="0049131F"/>
    <w:rsid w:val="004913A0"/>
    <w:rsid w:val="00492ED0"/>
    <w:rsid w:val="004A2A92"/>
    <w:rsid w:val="004A471C"/>
    <w:rsid w:val="004A7A08"/>
    <w:rsid w:val="004B05AA"/>
    <w:rsid w:val="004B1F16"/>
    <w:rsid w:val="004B2787"/>
    <w:rsid w:val="004B3576"/>
    <w:rsid w:val="004B57D8"/>
    <w:rsid w:val="004C18F5"/>
    <w:rsid w:val="004C3CCD"/>
    <w:rsid w:val="004C4ED9"/>
    <w:rsid w:val="004D3DBD"/>
    <w:rsid w:val="004D4A3F"/>
    <w:rsid w:val="004E098F"/>
    <w:rsid w:val="004E1C86"/>
    <w:rsid w:val="004E1FB8"/>
    <w:rsid w:val="004F0287"/>
    <w:rsid w:val="004F14C8"/>
    <w:rsid w:val="004F477B"/>
    <w:rsid w:val="004F6444"/>
    <w:rsid w:val="004F6EF7"/>
    <w:rsid w:val="00503548"/>
    <w:rsid w:val="0050700F"/>
    <w:rsid w:val="0050733B"/>
    <w:rsid w:val="00512ECD"/>
    <w:rsid w:val="00513EB8"/>
    <w:rsid w:val="00515D88"/>
    <w:rsid w:val="005227E5"/>
    <w:rsid w:val="005341F3"/>
    <w:rsid w:val="00536607"/>
    <w:rsid w:val="00544826"/>
    <w:rsid w:val="005530C8"/>
    <w:rsid w:val="00560EA9"/>
    <w:rsid w:val="005633B4"/>
    <w:rsid w:val="00563F7F"/>
    <w:rsid w:val="005642A0"/>
    <w:rsid w:val="00565DBB"/>
    <w:rsid w:val="00580D30"/>
    <w:rsid w:val="00586C90"/>
    <w:rsid w:val="005A33CB"/>
    <w:rsid w:val="005A53FB"/>
    <w:rsid w:val="005A6389"/>
    <w:rsid w:val="005A7208"/>
    <w:rsid w:val="005B46C0"/>
    <w:rsid w:val="005B479C"/>
    <w:rsid w:val="005B4ACA"/>
    <w:rsid w:val="005B5F82"/>
    <w:rsid w:val="005B72BB"/>
    <w:rsid w:val="005C0062"/>
    <w:rsid w:val="005C0599"/>
    <w:rsid w:val="005C1BB3"/>
    <w:rsid w:val="005D1AF9"/>
    <w:rsid w:val="005D6270"/>
    <w:rsid w:val="005D6CFD"/>
    <w:rsid w:val="005E7B1B"/>
    <w:rsid w:val="005F1298"/>
    <w:rsid w:val="005F16B4"/>
    <w:rsid w:val="00602CA5"/>
    <w:rsid w:val="006130E0"/>
    <w:rsid w:val="00615C98"/>
    <w:rsid w:val="00624743"/>
    <w:rsid w:val="00630EE7"/>
    <w:rsid w:val="00634852"/>
    <w:rsid w:val="00637003"/>
    <w:rsid w:val="0063798D"/>
    <w:rsid w:val="006410FF"/>
    <w:rsid w:val="00643DAC"/>
    <w:rsid w:val="00645BA0"/>
    <w:rsid w:val="0064701D"/>
    <w:rsid w:val="00650A57"/>
    <w:rsid w:val="0067505C"/>
    <w:rsid w:val="00676D3B"/>
    <w:rsid w:val="0067737A"/>
    <w:rsid w:val="00686E7C"/>
    <w:rsid w:val="00690D65"/>
    <w:rsid w:val="006913D6"/>
    <w:rsid w:val="006946C1"/>
    <w:rsid w:val="006A0FE2"/>
    <w:rsid w:val="006A4D45"/>
    <w:rsid w:val="006A5B24"/>
    <w:rsid w:val="006B28A8"/>
    <w:rsid w:val="006B34B8"/>
    <w:rsid w:val="006B46BC"/>
    <w:rsid w:val="006B6B2A"/>
    <w:rsid w:val="006C0CF3"/>
    <w:rsid w:val="006D047A"/>
    <w:rsid w:val="006D079B"/>
    <w:rsid w:val="006D0D5C"/>
    <w:rsid w:val="006D4FE4"/>
    <w:rsid w:val="006D641F"/>
    <w:rsid w:val="006D6B84"/>
    <w:rsid w:val="006D7C38"/>
    <w:rsid w:val="006E0761"/>
    <w:rsid w:val="006E509B"/>
    <w:rsid w:val="006F6CFB"/>
    <w:rsid w:val="00723962"/>
    <w:rsid w:val="00724FCF"/>
    <w:rsid w:val="00725270"/>
    <w:rsid w:val="00726338"/>
    <w:rsid w:val="007311A5"/>
    <w:rsid w:val="007312F3"/>
    <w:rsid w:val="007333A4"/>
    <w:rsid w:val="0074129B"/>
    <w:rsid w:val="0074191E"/>
    <w:rsid w:val="00744694"/>
    <w:rsid w:val="00744AAB"/>
    <w:rsid w:val="007540BB"/>
    <w:rsid w:val="00756559"/>
    <w:rsid w:val="00767D5F"/>
    <w:rsid w:val="00773444"/>
    <w:rsid w:val="007746B1"/>
    <w:rsid w:val="00777958"/>
    <w:rsid w:val="0078075D"/>
    <w:rsid w:val="0078403A"/>
    <w:rsid w:val="00786962"/>
    <w:rsid w:val="00792357"/>
    <w:rsid w:val="00793FDD"/>
    <w:rsid w:val="0079433D"/>
    <w:rsid w:val="007A7FD6"/>
    <w:rsid w:val="007B21DD"/>
    <w:rsid w:val="007B6AC0"/>
    <w:rsid w:val="007C0D25"/>
    <w:rsid w:val="007C4AA8"/>
    <w:rsid w:val="007C7AEF"/>
    <w:rsid w:val="007D0207"/>
    <w:rsid w:val="007D0B07"/>
    <w:rsid w:val="007D2761"/>
    <w:rsid w:val="007D2FE1"/>
    <w:rsid w:val="007D5182"/>
    <w:rsid w:val="007E1252"/>
    <w:rsid w:val="007E20DD"/>
    <w:rsid w:val="007E44D0"/>
    <w:rsid w:val="007E6EF2"/>
    <w:rsid w:val="007F2DBA"/>
    <w:rsid w:val="007F510F"/>
    <w:rsid w:val="00800F04"/>
    <w:rsid w:val="008033E2"/>
    <w:rsid w:val="00804B61"/>
    <w:rsid w:val="00821CC2"/>
    <w:rsid w:val="008345AF"/>
    <w:rsid w:val="00837182"/>
    <w:rsid w:val="00843835"/>
    <w:rsid w:val="00846805"/>
    <w:rsid w:val="00846EE7"/>
    <w:rsid w:val="00850263"/>
    <w:rsid w:val="00852EAC"/>
    <w:rsid w:val="00855C5A"/>
    <w:rsid w:val="00860C56"/>
    <w:rsid w:val="008633D3"/>
    <w:rsid w:val="00865D95"/>
    <w:rsid w:val="00867167"/>
    <w:rsid w:val="0087094B"/>
    <w:rsid w:val="00886714"/>
    <w:rsid w:val="00887E6A"/>
    <w:rsid w:val="008A6278"/>
    <w:rsid w:val="008B07BD"/>
    <w:rsid w:val="008B113D"/>
    <w:rsid w:val="008B37C6"/>
    <w:rsid w:val="008B40C5"/>
    <w:rsid w:val="008C1F39"/>
    <w:rsid w:val="008C7A4A"/>
    <w:rsid w:val="008D49A1"/>
    <w:rsid w:val="008E1680"/>
    <w:rsid w:val="008E3092"/>
    <w:rsid w:val="008F13D7"/>
    <w:rsid w:val="008F4A85"/>
    <w:rsid w:val="00900D97"/>
    <w:rsid w:val="009015AB"/>
    <w:rsid w:val="0090324D"/>
    <w:rsid w:val="00904C35"/>
    <w:rsid w:val="00924A0E"/>
    <w:rsid w:val="00926B60"/>
    <w:rsid w:val="00934B30"/>
    <w:rsid w:val="0093631F"/>
    <w:rsid w:val="00941E5F"/>
    <w:rsid w:val="009423E4"/>
    <w:rsid w:val="0094359E"/>
    <w:rsid w:val="00946ED9"/>
    <w:rsid w:val="00951289"/>
    <w:rsid w:val="00952816"/>
    <w:rsid w:val="00953DEF"/>
    <w:rsid w:val="009543AA"/>
    <w:rsid w:val="00957EDC"/>
    <w:rsid w:val="00962793"/>
    <w:rsid w:val="00971175"/>
    <w:rsid w:val="00976B48"/>
    <w:rsid w:val="00984799"/>
    <w:rsid w:val="00987C5F"/>
    <w:rsid w:val="00987F9D"/>
    <w:rsid w:val="009977B2"/>
    <w:rsid w:val="009A00E6"/>
    <w:rsid w:val="009B0708"/>
    <w:rsid w:val="009B3A61"/>
    <w:rsid w:val="009C31EF"/>
    <w:rsid w:val="009C717C"/>
    <w:rsid w:val="009C78E8"/>
    <w:rsid w:val="009D0DA0"/>
    <w:rsid w:val="009D129C"/>
    <w:rsid w:val="009D1668"/>
    <w:rsid w:val="009D5AEA"/>
    <w:rsid w:val="009E429C"/>
    <w:rsid w:val="009E5D0E"/>
    <w:rsid w:val="009E6CFE"/>
    <w:rsid w:val="009F7E55"/>
    <w:rsid w:val="00A00A14"/>
    <w:rsid w:val="00A03612"/>
    <w:rsid w:val="00A049D2"/>
    <w:rsid w:val="00A05A16"/>
    <w:rsid w:val="00A072D9"/>
    <w:rsid w:val="00A109B4"/>
    <w:rsid w:val="00A17467"/>
    <w:rsid w:val="00A3305B"/>
    <w:rsid w:val="00A33CB0"/>
    <w:rsid w:val="00A42D3B"/>
    <w:rsid w:val="00A43463"/>
    <w:rsid w:val="00A52A5E"/>
    <w:rsid w:val="00A5360F"/>
    <w:rsid w:val="00A55E40"/>
    <w:rsid w:val="00A57D31"/>
    <w:rsid w:val="00A720CA"/>
    <w:rsid w:val="00A74462"/>
    <w:rsid w:val="00A76C5C"/>
    <w:rsid w:val="00A805EE"/>
    <w:rsid w:val="00A81AE8"/>
    <w:rsid w:val="00A90101"/>
    <w:rsid w:val="00A90FD3"/>
    <w:rsid w:val="00A92BD4"/>
    <w:rsid w:val="00A92C6A"/>
    <w:rsid w:val="00A972C3"/>
    <w:rsid w:val="00AA3753"/>
    <w:rsid w:val="00AA5388"/>
    <w:rsid w:val="00AC5561"/>
    <w:rsid w:val="00AD220E"/>
    <w:rsid w:val="00AD651D"/>
    <w:rsid w:val="00AE1AF8"/>
    <w:rsid w:val="00AE758E"/>
    <w:rsid w:val="00AF78D6"/>
    <w:rsid w:val="00B051CF"/>
    <w:rsid w:val="00B17F51"/>
    <w:rsid w:val="00B3298E"/>
    <w:rsid w:val="00B40B80"/>
    <w:rsid w:val="00B4437E"/>
    <w:rsid w:val="00B45189"/>
    <w:rsid w:val="00B46FDB"/>
    <w:rsid w:val="00B527C2"/>
    <w:rsid w:val="00B60E31"/>
    <w:rsid w:val="00B61B57"/>
    <w:rsid w:val="00B62CE4"/>
    <w:rsid w:val="00B6316E"/>
    <w:rsid w:val="00B64FFD"/>
    <w:rsid w:val="00B753EC"/>
    <w:rsid w:val="00B84CAA"/>
    <w:rsid w:val="00B9264A"/>
    <w:rsid w:val="00BA22A9"/>
    <w:rsid w:val="00BB1FFD"/>
    <w:rsid w:val="00BC6F47"/>
    <w:rsid w:val="00BD374C"/>
    <w:rsid w:val="00BD5335"/>
    <w:rsid w:val="00BD5D90"/>
    <w:rsid w:val="00BE12C3"/>
    <w:rsid w:val="00BE45B3"/>
    <w:rsid w:val="00BE6AAF"/>
    <w:rsid w:val="00BE7256"/>
    <w:rsid w:val="00BF18B4"/>
    <w:rsid w:val="00BF365F"/>
    <w:rsid w:val="00BF7CD8"/>
    <w:rsid w:val="00C115B4"/>
    <w:rsid w:val="00C13A3F"/>
    <w:rsid w:val="00C16F64"/>
    <w:rsid w:val="00C2408A"/>
    <w:rsid w:val="00C26991"/>
    <w:rsid w:val="00C30430"/>
    <w:rsid w:val="00C45673"/>
    <w:rsid w:val="00C50F68"/>
    <w:rsid w:val="00C51512"/>
    <w:rsid w:val="00C53C15"/>
    <w:rsid w:val="00C5417B"/>
    <w:rsid w:val="00C55555"/>
    <w:rsid w:val="00C72B1F"/>
    <w:rsid w:val="00C73205"/>
    <w:rsid w:val="00C75AF4"/>
    <w:rsid w:val="00C83B91"/>
    <w:rsid w:val="00C8673A"/>
    <w:rsid w:val="00C86B67"/>
    <w:rsid w:val="00C91192"/>
    <w:rsid w:val="00CB110C"/>
    <w:rsid w:val="00CB2AB1"/>
    <w:rsid w:val="00CB4F69"/>
    <w:rsid w:val="00CC27DD"/>
    <w:rsid w:val="00CC32B0"/>
    <w:rsid w:val="00CC436A"/>
    <w:rsid w:val="00CD237F"/>
    <w:rsid w:val="00CD5515"/>
    <w:rsid w:val="00CD6046"/>
    <w:rsid w:val="00CE1416"/>
    <w:rsid w:val="00CE1BF6"/>
    <w:rsid w:val="00CE5088"/>
    <w:rsid w:val="00CF022D"/>
    <w:rsid w:val="00CF1001"/>
    <w:rsid w:val="00CF1108"/>
    <w:rsid w:val="00CF33B4"/>
    <w:rsid w:val="00D040EF"/>
    <w:rsid w:val="00D053D5"/>
    <w:rsid w:val="00D0732A"/>
    <w:rsid w:val="00D101A2"/>
    <w:rsid w:val="00D10255"/>
    <w:rsid w:val="00D13B60"/>
    <w:rsid w:val="00D13CAB"/>
    <w:rsid w:val="00D156FC"/>
    <w:rsid w:val="00D22668"/>
    <w:rsid w:val="00D22A17"/>
    <w:rsid w:val="00D24860"/>
    <w:rsid w:val="00D2586B"/>
    <w:rsid w:val="00D25F8A"/>
    <w:rsid w:val="00D3115A"/>
    <w:rsid w:val="00D3489F"/>
    <w:rsid w:val="00D35224"/>
    <w:rsid w:val="00D36645"/>
    <w:rsid w:val="00D40C44"/>
    <w:rsid w:val="00D42883"/>
    <w:rsid w:val="00D47C55"/>
    <w:rsid w:val="00D47DAC"/>
    <w:rsid w:val="00D52810"/>
    <w:rsid w:val="00D53F02"/>
    <w:rsid w:val="00D55759"/>
    <w:rsid w:val="00D62876"/>
    <w:rsid w:val="00D64364"/>
    <w:rsid w:val="00D74999"/>
    <w:rsid w:val="00D87A6C"/>
    <w:rsid w:val="00D970A6"/>
    <w:rsid w:val="00DA06BF"/>
    <w:rsid w:val="00DB442B"/>
    <w:rsid w:val="00DB7037"/>
    <w:rsid w:val="00DB7B29"/>
    <w:rsid w:val="00DC5B36"/>
    <w:rsid w:val="00DC5BCE"/>
    <w:rsid w:val="00DD2FEE"/>
    <w:rsid w:val="00DD55DA"/>
    <w:rsid w:val="00DE09BD"/>
    <w:rsid w:val="00DE1A72"/>
    <w:rsid w:val="00DE29EC"/>
    <w:rsid w:val="00DE5DA2"/>
    <w:rsid w:val="00DE6BFC"/>
    <w:rsid w:val="00DF0350"/>
    <w:rsid w:val="00DF5B43"/>
    <w:rsid w:val="00E056CB"/>
    <w:rsid w:val="00E05D35"/>
    <w:rsid w:val="00E114A8"/>
    <w:rsid w:val="00E11EF8"/>
    <w:rsid w:val="00E14081"/>
    <w:rsid w:val="00E1509E"/>
    <w:rsid w:val="00E25FD5"/>
    <w:rsid w:val="00E31814"/>
    <w:rsid w:val="00E34294"/>
    <w:rsid w:val="00E345DB"/>
    <w:rsid w:val="00E3765E"/>
    <w:rsid w:val="00E46730"/>
    <w:rsid w:val="00E543CF"/>
    <w:rsid w:val="00E55FDB"/>
    <w:rsid w:val="00E63853"/>
    <w:rsid w:val="00E6592B"/>
    <w:rsid w:val="00E81F03"/>
    <w:rsid w:val="00E83DC2"/>
    <w:rsid w:val="00E85019"/>
    <w:rsid w:val="00E86010"/>
    <w:rsid w:val="00E87EF0"/>
    <w:rsid w:val="00E9118E"/>
    <w:rsid w:val="00E94773"/>
    <w:rsid w:val="00EA0688"/>
    <w:rsid w:val="00EA1337"/>
    <w:rsid w:val="00EA2887"/>
    <w:rsid w:val="00EA34EF"/>
    <w:rsid w:val="00EA4866"/>
    <w:rsid w:val="00EA7559"/>
    <w:rsid w:val="00EB44F0"/>
    <w:rsid w:val="00EB534D"/>
    <w:rsid w:val="00EB5DFD"/>
    <w:rsid w:val="00EB6502"/>
    <w:rsid w:val="00EC2E65"/>
    <w:rsid w:val="00EC6861"/>
    <w:rsid w:val="00ED1A44"/>
    <w:rsid w:val="00ED749A"/>
    <w:rsid w:val="00EE2A60"/>
    <w:rsid w:val="00EE5E33"/>
    <w:rsid w:val="00EE61CF"/>
    <w:rsid w:val="00EE708D"/>
    <w:rsid w:val="00EE787A"/>
    <w:rsid w:val="00EF15F0"/>
    <w:rsid w:val="00EF4B37"/>
    <w:rsid w:val="00EF7414"/>
    <w:rsid w:val="00F02F89"/>
    <w:rsid w:val="00F10B00"/>
    <w:rsid w:val="00F12A49"/>
    <w:rsid w:val="00F14669"/>
    <w:rsid w:val="00F22875"/>
    <w:rsid w:val="00F22B51"/>
    <w:rsid w:val="00F23829"/>
    <w:rsid w:val="00F23D28"/>
    <w:rsid w:val="00F265A1"/>
    <w:rsid w:val="00F26A65"/>
    <w:rsid w:val="00F306BE"/>
    <w:rsid w:val="00F41FCF"/>
    <w:rsid w:val="00F524B3"/>
    <w:rsid w:val="00F64D7B"/>
    <w:rsid w:val="00F7026C"/>
    <w:rsid w:val="00F80E3A"/>
    <w:rsid w:val="00F87BA4"/>
    <w:rsid w:val="00FA1CD8"/>
    <w:rsid w:val="00FA550A"/>
    <w:rsid w:val="00FA5F96"/>
    <w:rsid w:val="00FB146B"/>
    <w:rsid w:val="00FB21C2"/>
    <w:rsid w:val="00FB3493"/>
    <w:rsid w:val="00FB5C30"/>
    <w:rsid w:val="00FB6D03"/>
    <w:rsid w:val="00FD5095"/>
    <w:rsid w:val="00FD6B42"/>
    <w:rsid w:val="00FD7255"/>
    <w:rsid w:val="00FE15DF"/>
    <w:rsid w:val="00FE2BF8"/>
    <w:rsid w:val="00FE30FE"/>
    <w:rsid w:val="00FE3EC3"/>
    <w:rsid w:val="00FE62B8"/>
    <w:rsid w:val="00FE6546"/>
    <w:rsid w:val="00FF0452"/>
    <w:rsid w:val="00FF5F95"/>
    <w:rsid w:val="00FF7F3C"/>
    <w:rsid w:val="6C3A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0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  <w:style w:type="character" w:customStyle="1" w:styleId="relative">
    <w:name w:val="relative"/>
    <w:basedOn w:val="Carpredefinitoparagrafo"/>
    <w:rsid w:val="001C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alabria.meranowinefestival.com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ess@smstudiopr.it" TargetMode="External"/><Relationship Id="rId2" Type="http://schemas.openxmlformats.org/officeDocument/2006/relationships/hyperlink" Target="http://smstudio/" TargetMode="External"/><Relationship Id="rId1" Type="http://schemas.openxmlformats.org/officeDocument/2006/relationships/image" Target="media/image3.emf"/><Relationship Id="rId4" Type="http://schemas.openxmlformats.org/officeDocument/2006/relationships/hyperlink" Target="mailto:alessia.telese@smstudiopr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Alessia Telese</cp:lastModifiedBy>
  <cp:revision>84</cp:revision>
  <cp:lastPrinted>2024-04-02T09:09:00Z</cp:lastPrinted>
  <dcterms:created xsi:type="dcterms:W3CDTF">2025-03-13T10:14:00Z</dcterms:created>
  <dcterms:modified xsi:type="dcterms:W3CDTF">2026-06-11T08:18:00Z</dcterms:modified>
</cp:coreProperties>
</file>