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2F027" w14:textId="60726703" w:rsidR="00EA2887" w:rsidRPr="007940BC" w:rsidRDefault="0037508F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Grande successo per la prima</w:t>
      </w:r>
      <w:r w:rsidR="00BE5106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edizione di </w:t>
      </w:r>
      <w:r w:rsidR="00BE5106" w:rsidRPr="007940BC">
        <w:rPr>
          <w:rFonts w:asciiTheme="minorHAnsi" w:eastAsia="Times New Roman" w:hAnsiTheme="minorHAnsi" w:cstheme="minorHAnsi"/>
          <w:b/>
          <w:bCs/>
          <w:i/>
          <w:sz w:val="24"/>
          <w:szCs w:val="24"/>
          <w:lang w:eastAsia="it-IT"/>
        </w:rPr>
        <w:t>Merano WineFestival Calabria – Essenza del Sud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: </w:t>
      </w:r>
      <w:r w:rsidR="001272F8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la biodiversità 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vitivinicola </w:t>
      </w:r>
      <w:r w:rsidR="00BE5106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della Calabria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stupisce e incanta migliaia di visitatori</w:t>
      </w:r>
      <w:r w:rsidR="00BE5106" w:rsidRPr="007940BC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.</w:t>
      </w:r>
    </w:p>
    <w:p w14:paraId="3ECA7255" w14:textId="77777777" w:rsidR="0008283A" w:rsidRPr="00EB3EA2" w:rsidRDefault="0008283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p w14:paraId="0F9EF27C" w14:textId="7827FC0E" w:rsidR="0008283A" w:rsidRPr="007940BC" w:rsidRDefault="00962E8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Da</w:t>
      </w:r>
      <w:r w:rsidR="00816E72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sabato 7 a lunedì 9 giugno, </w:t>
      </w:r>
      <w:r w:rsidR="00430AB3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a Cirò e Cirò Marina</w:t>
      </w:r>
      <w:r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si è tenuta la prima edizione di </w:t>
      </w:r>
      <w:r w:rsidRPr="007940BC">
        <w:rPr>
          <w:rFonts w:asciiTheme="minorHAnsi" w:eastAsia="Times New Roman" w:hAnsiTheme="minorHAnsi" w:cstheme="minorHAnsi"/>
          <w:b/>
          <w:bCs/>
          <w:i/>
          <w:lang w:eastAsia="it-IT"/>
        </w:rPr>
        <w:t>Merano WineFestival Calabria – Essenza del Sud</w:t>
      </w:r>
      <w:r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: migliaia di visitatori hanno potuto scoprire</w:t>
      </w:r>
      <w:r w:rsidR="00430AB3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B72B75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oltre 150 realtà</w:t>
      </w:r>
      <w:r w:rsidR="00816E72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B72B75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d’eccellenza</w:t>
      </w:r>
      <w:r w:rsidR="00816E72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B72B75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dell’enogastronomia</w:t>
      </w:r>
      <w:r w:rsidR="00816E72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calabres</w:t>
      </w:r>
      <w:r w:rsidR="00B72B75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e</w:t>
      </w:r>
      <w:r w:rsidR="00787D9B"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e del Sud Italia, celebrando </w:t>
      </w:r>
      <w:r w:rsidRPr="007940BC">
        <w:rPr>
          <w:rFonts w:asciiTheme="minorHAnsi" w:eastAsia="Times New Roman" w:hAnsiTheme="minorHAnsi" w:cstheme="minorHAnsi"/>
          <w:b/>
          <w:bCs/>
          <w:iCs/>
          <w:lang w:eastAsia="it-IT"/>
        </w:rPr>
        <w:t>la storia e l’identità della regione che fu culla della Magna Grecia.</w:t>
      </w:r>
    </w:p>
    <w:p w14:paraId="1420CDAF" w14:textId="77777777" w:rsidR="00F22875" w:rsidRPr="00EB3EA2" w:rsidRDefault="00F22875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</w:p>
    <w:p w14:paraId="4E2F5FE5" w14:textId="2B17F644" w:rsidR="00803042" w:rsidRPr="007940BC" w:rsidRDefault="00F87BA4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highlight w:val="yellow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Merano (BZ)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– Cirò (KR)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, </w:t>
      </w:r>
      <w:r w:rsid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16</w:t>
      </w:r>
      <w:r w:rsidR="00CB617E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B72B75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giugno</w:t>
      </w:r>
      <w:r w:rsidR="00CB617E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202</w:t>
      </w:r>
      <w:r w:rsidR="00E14081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5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3631F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–</w:t>
      </w:r>
      <w:r w:rsidR="0008283A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Buona la prima per </w:t>
      </w:r>
      <w:hyperlink r:id="rId7" w:history="1">
        <w:r w:rsidR="00BE5106" w:rsidRPr="007940BC">
          <w:rPr>
            <w:rStyle w:val="Collegamentoipertestuale"/>
            <w:rFonts w:asciiTheme="minorHAnsi" w:eastAsia="Times New Roman" w:hAnsiTheme="minorHAnsi" w:cstheme="minorHAnsi"/>
            <w:b/>
            <w:bCs/>
            <w:i/>
            <w:sz w:val="21"/>
            <w:szCs w:val="21"/>
            <w:lang w:eastAsia="it-IT"/>
          </w:rPr>
          <w:t>Merano WineFestival Calabria – Essenza del Sud</w:t>
        </w:r>
      </w:hyperlink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</w:t>
      </w:r>
      <w:r w:rsidR="00B22DC1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debutto riuscito per l’evento enogastronomico più glamour d’Italia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fondato da Helmuth Köcher nel 1992,</w:t>
      </w:r>
      <w:r w:rsidR="00B22DC1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che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varca i confini dell’Alto Adige per approdare in Calabria. 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Sfiorate le 3000 presenze complessive nelle tre giornate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da sabato 7 a lunedì 9 giugno, che hanno visto i paesi di Cirò e Cirò Marina protagonisti di una manifestazione che ha 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celebrato in grande stile i prodotti enogastronomici d’eccellenza della Calabria e del Sud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Italia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</w:t>
      </w:r>
    </w:p>
    <w:p w14:paraId="7583B5BE" w14:textId="77777777" w:rsidR="00962E80" w:rsidRPr="007940BC" w:rsidRDefault="00962E8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highlight w:val="yellow"/>
          <w:lang w:eastAsia="it-IT"/>
        </w:rPr>
      </w:pPr>
    </w:p>
    <w:p w14:paraId="3250CE13" w14:textId="69CC296F" w:rsidR="005E669F" w:rsidRPr="007940BC" w:rsidRDefault="005E669F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SABATO 7 GIUGNO</w:t>
      </w:r>
      <w:r w:rsidR="00294ED1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,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ANTEPRIMA A CIRÒ: PROTAGONISTI </w:t>
      </w:r>
      <w:r w:rsidR="00294ED1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I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VITIGNI AUTOCTONI</w:t>
      </w:r>
      <w:r w:rsidR="00294ED1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DEL SUD ITALIA </w:t>
      </w:r>
    </w:p>
    <w:p w14:paraId="78644931" w14:textId="48AA08DE" w:rsidR="00023310" w:rsidRPr="007940BC" w:rsidRDefault="00294ED1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La prima edizione di </w:t>
      </w:r>
      <w:r w:rsidRPr="007940BC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Merano WineFestival Calabria – Essenza del Sud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ha preso il via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abato 7 giugno alle ore 1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8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.00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, 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nel </w:t>
      </w:r>
      <w:r w:rsidR="00980D54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centro storico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di Cirò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,</w:t>
      </w:r>
      <w:r w:rsidR="006805EB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con la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partecipatissima</w:t>
      </w:r>
      <w:r w:rsidR="005E669F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cerimonia del taglio del nastro</w:t>
      </w:r>
      <w:r w:rsidR="005E669F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alla presenza del patron di Merano WineFestival Helmuth Köcher, dell’Assessore regionale all’Agricoltura Gianluca Gallo, del sindaco di Cirò Mario Scul</w:t>
      </w:r>
      <w:r w:rsidR="00D912C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o e del sindaco di Cirò Marina e presidente della provincia di Crotone Sergio Ferrari. 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Oltre 1200 presenze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tra i vicoli e le piazze del centro storico di Cirò, </w:t>
      </w:r>
      <w:r w:rsidR="00962E80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per un’immersione completa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nel mondo enologico del Sud Italia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3 banchi di degustazione dedicati alla Calabria tra vini bianchi, 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vini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rossi e 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le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62E80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diverse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interpretazioni del </w:t>
      </w:r>
      <w:proofErr w:type="spellStart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Gaglioppo</w:t>
      </w:r>
      <w:proofErr w:type="spellEnd"/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nonché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5 banchi dedicati </w:t>
      </w:r>
      <w:r w:rsidR="003D2601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alle migliori espressioni dei vitigni autoctoni di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Campania, Sicilia, Sardegna, Puglia</w:t>
      </w:r>
      <w:r w:rsidR="003D2601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Basilicata</w:t>
      </w:r>
      <w:r w:rsidR="003D2601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 Tre isole food animate da chef del territorio hanno raccontato la Calabria attraverso i suoi piatti tipici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mentre le 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visite libere al Museo Luigi Lilio</w:t>
      </w:r>
      <w:r w:rsidR="00787D9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 la musica dal vivo sul palco</w:t>
      </w:r>
      <w:r w:rsidR="005E669F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hanno completato</w:t>
      </w:r>
      <w:r w:rsidR="005E669F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la serata 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inaugurale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</w:p>
    <w:p w14:paraId="2C917775" w14:textId="77777777" w:rsidR="00023310" w:rsidRPr="007940BC" w:rsidRDefault="00023310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61CCF8A6" w14:textId="5507F495" w:rsidR="00023310" w:rsidRPr="007940BC" w:rsidRDefault="00023310" w:rsidP="00023310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DOMENICA 8 E 9 GIUGNO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BORGO SAVERONA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, LE ECCELLENZE DEL GUSTO SELEZIONATE DA THE WINEHUNTER</w:t>
      </w:r>
    </w:p>
    <w:p w14:paraId="6139B3E0" w14:textId="3775F068" w:rsidR="005823A3" w:rsidRPr="007940BC" w:rsidRDefault="005E669F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Nelle giornate di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domenica 8 e lunedì 9 giugno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oltre 150 produttori wine, food, </w:t>
      </w:r>
      <w:proofErr w:type="spellStart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spirits</w:t>
      </w:r>
      <w:proofErr w:type="spellEnd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proofErr w:type="spellStart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beer</w:t>
      </w:r>
      <w:proofErr w:type="spellEnd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selezionati dalla Guida The WineHunter sono stati protagonisti nell’elegante cornice di Borgo </w:t>
      </w:r>
      <w:proofErr w:type="spellStart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Saverona</w:t>
      </w:r>
      <w:proofErr w:type="spellEnd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 Cirò Marina. Due giornate di degustazioni e </w:t>
      </w:r>
      <w:proofErr w:type="spellStart"/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showcooking</w:t>
      </w:r>
      <w:proofErr w:type="spellEnd"/>
      <w:r w:rsidR="00787D9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stellati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accompagnate da </w:t>
      </w:r>
      <w:r w:rsidR="00231204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approfondimenti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alla scoperta della biodiversità vitivinicola calabrese</w:t>
      </w:r>
      <w:r w:rsidR="00231204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che hanno visto la partecipazione di oltre 1300 persone in 2 giorni, tra wine lovers, operatori e stampa di settore.</w:t>
      </w:r>
      <w:r w:rsidR="00E53385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Dopo la sciabolata inaugurale alla presenza delle autorità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locali, il 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patron di Merano WineFestival Helmuth Köcher e il giornalista Andrea </w:t>
      </w:r>
      <w:proofErr w:type="spellStart"/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Radic</w:t>
      </w:r>
      <w:proofErr w:type="spellEnd"/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in rappresentanza delle commissioni della guida The WineHunter,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hanno </w:t>
      </w:r>
      <w:r w:rsidR="004351A8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annunciato i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n anteprima</w:t>
      </w:r>
      <w:r w:rsidR="004351A8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alcune delle aziende calabresi premiate</w:t>
      </w:r>
      <w:r w:rsidR="004351A8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nell</w:t>
      </w:r>
      <w:r w:rsidR="007A201C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’edizione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2025</w:t>
      </w:r>
      <w:r w:rsidR="007A201C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della guida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che sarà ufficialmente 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pubblicata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ad agosto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3spirits, Antiche Vigne Pironti, Antichi Vigneti F.lli Sculco, Arcuri Espedito Vincenzo, Az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Agr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Grutteria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Niccolò, Az. Agr. Francesca De Leo Alberti, Az. Agr. Granata, Az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Vinicola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Ceratti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Pasquale, Az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Vinicola Manna, Barone G.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R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Macrì, Benvenuto Giovanni Celeste, Birra Cala, Brancati Filippo, Bruni Mario, Cantina Campana, Cantina Malena, Cantina Russo &amp; Longo, Cantine Caccamo, Cantine De Mare, Cantine F.lli Lavorata, Cantine Greco, Cantine Lento, Cantine Piacentini, Caparra &amp; Siciliani,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Capoano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Casa Vinicola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Criserà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Ceraudo Roberto, Colacino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Wines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Dell'Aera Vigneti 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Cantina, Farneto Del Principe, Fattoria San Francesco, Fattoria Santa Maria,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Ferrocinto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Feudo Della Sagitta,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Fezzigna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Vignaioli, Ippolito 1845,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Kalabria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Wines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La Pizzuta Del Principe, Librandi, Mimmo Vinci, Rocco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Pirito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Vini Cir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ò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San Vincenzo, Senatore Vini,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Sgambelluri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- </w:t>
      </w:r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gli Artigiani Del Torrone,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Soc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Agricola Zito &amp; F.lli, Spadafora 1915, Statti, Tenuta Del Castello, Tenuta Del Travale, Tenuta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Diecimani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Tenuta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Iuzzolini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Tenuta Santa Venere -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Akra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Vini Di Calabria, Tenuta Santoro, Tenuta Sposato, Termine Grosso, Tramontana, Vigneti Ferraro, Vigneti </w:t>
      </w:r>
      <w:proofErr w:type="spellStart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Vumbaca</w:t>
      </w:r>
      <w:proofErr w:type="spellEnd"/>
      <w:r w:rsidR="007A201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Nell’area food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“Chef on the </w:t>
      </w:r>
      <w:proofErr w:type="spellStart"/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Table</w:t>
      </w:r>
      <w:proofErr w:type="spellEnd"/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”</w:t>
      </w:r>
      <w:r w:rsidR="004351A8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sono stati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protagonisti 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i piatti di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alcuni tra i più acclamati interpreti della cucina calabrese</w:t>
      </w:r>
      <w:r w:rsidR="00787D9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stellata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: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gli chef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Luca </w:t>
      </w:r>
      <w:proofErr w:type="spellStart"/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Abbruzzino</w:t>
      </w:r>
      <w:proofErr w:type="spellEnd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 (</w:t>
      </w:r>
      <w:proofErr w:type="spellStart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Abbruzzino</w:t>
      </w:r>
      <w:proofErr w:type="spellEnd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Oltre),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Antonio Biafora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</w:t>
      </w:r>
      <w:proofErr w:type="spellStart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Hyle</w:t>
      </w:r>
      <w:proofErr w:type="spellEnd"/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)</w:t>
      </w:r>
      <w:r w:rsidR="004351A8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Caterina Ceraudo</w:t>
      </w:r>
      <w:r w:rsidR="006805EB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(Dattilo)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="008B52DC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Nino Rossi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(</w:t>
      </w:r>
      <w:proofErr w:type="spellStart"/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Qafiz</w:t>
      </w:r>
      <w:proofErr w:type="spellEnd"/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), e i pizzaioli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Daniele Campana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(Campana 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Pizza in Teglia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)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="008B52DC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Roberto Davanzo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(Bob Alchimia a Spicchi).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</w:p>
    <w:p w14:paraId="5D08E57A" w14:textId="77777777" w:rsidR="005823A3" w:rsidRPr="007940BC" w:rsidRDefault="005823A3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</w:p>
    <w:p w14:paraId="5DE48A72" w14:textId="0607150D" w:rsidR="005823A3" w:rsidRPr="007940BC" w:rsidRDefault="005823A3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lastRenderedPageBreak/>
        <w:t>TALK E MASTERCLASS: GLI APPROFONDIMENTI SUL MONDO DEL VINO</w:t>
      </w:r>
    </w:p>
    <w:p w14:paraId="2E25D362" w14:textId="1F62C63F" w:rsidR="008B52DC" w:rsidRPr="007940BC" w:rsidRDefault="006C1603" w:rsidP="005E669F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Nella Sala Camino, al primo piano, sono andati in scena </w:t>
      </w:r>
      <w:r w:rsidR="00787D9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talk e masterclass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dedicati alla biodiversità calabrese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tra i quali una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masterclass dedicata alla ricchezza varietale meno conosciuta della Calabria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alla scoperta delle potenzialità da valorizzare, un approfondimento esclusivo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sulla crescita qualitativa e istituzionale del Cirò alla luce dell’imminente passaggio a DOCG 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e il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talk di alto profilo scientifico</w:t>
      </w:r>
      <w:r w:rsidR="00EB3EA2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sulla tutela genetica dei vitigni autoctoni calabresi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a cura del professor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Attilio Scienza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della dottoressa </w:t>
      </w:r>
      <w:r w:rsidR="005823A3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Saveria Sesto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EB3EA2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Nell’atmosfera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rilassata e creativa del</w:t>
      </w:r>
      <w:r w:rsidR="006805EB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5E669F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Social Garden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a bordo piscina,</w:t>
      </w:r>
      <w:r w:rsidR="008B52DC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si sono susseguiti </w:t>
      </w:r>
      <w:r w:rsidR="005823A3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momenti di confronto </w:t>
      </w:r>
      <w:r w:rsidR="00EB3EA2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che hanno visto protagonisti alcuni produttori del territorio per una </w:t>
      </w:r>
      <w:r w:rsidR="00EB3EA2"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narrazione storica e contemporanea del territorio, che ha intrecciato i vissuti personali dei viticoltori all’ambizioso percorso collettivo verso la DOCG</w:t>
      </w:r>
      <w:r w:rsidR="00EB3EA2"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 Tra gli approfondimenti, anche l’intervento di Simona Geri e di Helmuth Köcher sul futuro del vino, a partire da sfide centrali come il cambiamento climatico, i nuovi stili di consumo, le nuove categorie no-low alcol e la riscoperta della vinificazione in anfora.</w:t>
      </w:r>
    </w:p>
    <w:p w14:paraId="2C7FDC52" w14:textId="77777777" w:rsidR="00962E80" w:rsidRPr="007940BC" w:rsidRDefault="00962E80" w:rsidP="005E669F">
      <w:pPr>
        <w:spacing w:after="0" w:line="240" w:lineRule="auto"/>
        <w:jc w:val="both"/>
        <w:rPr>
          <w:rStyle w:val="relative"/>
          <w:sz w:val="21"/>
          <w:szCs w:val="21"/>
        </w:rPr>
      </w:pPr>
    </w:p>
    <w:p w14:paraId="234340BE" w14:textId="13EE9605" w:rsidR="003C35CE" w:rsidRPr="007940BC" w:rsidRDefault="00962E80" w:rsidP="003C35CE">
      <w:pPr>
        <w:spacing w:after="0" w:line="240" w:lineRule="auto"/>
        <w:jc w:val="both"/>
        <w:rPr>
          <w:rStyle w:val="relative"/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La manifestazione nasce dalla </w:t>
      </w:r>
      <w:r w:rsidRPr="007940B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partnership tra Merano WineFestival e l’Assessorato all’Agricoltura della Regione Calabria, in collaborazione con l’Azienda Regionale per lo Sviluppo dell'Agricoltura Calabrese e il Consorzio di Tutela Vini DOC Cirò e Melissa</w:t>
      </w:r>
      <w:r w:rsidRPr="007940BC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</w:p>
    <w:sectPr w:rsidR="003C35CE" w:rsidRPr="007940BC" w:rsidSect="00F2287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DF26" w14:textId="77777777" w:rsidR="009971BD" w:rsidRDefault="009971BD">
      <w:pPr>
        <w:spacing w:after="0" w:line="240" w:lineRule="auto"/>
      </w:pPr>
      <w:r>
        <w:separator/>
      </w:r>
    </w:p>
  </w:endnote>
  <w:endnote w:type="continuationSeparator" w:id="0">
    <w:p w14:paraId="088CB3B9" w14:textId="77777777" w:rsidR="009971BD" w:rsidRDefault="00997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A07C978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0337" w:rsidRPr="00440337">
      <w:rPr>
        <w:b/>
        <w:bCs/>
        <w:iCs/>
        <w:color w:val="000000"/>
        <w:sz w:val="18"/>
        <w:szCs w:val="18"/>
      </w:rPr>
      <w:t xml:space="preserve">Ufficio Stampa: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440337" w:rsidRPr="00440337">
      <w:rPr>
        <w:b/>
        <w:bCs/>
        <w:iCs/>
        <w:color w:val="000000"/>
        <w:sz w:val="18"/>
        <w:szCs w:val="18"/>
      </w:rPr>
      <w:t xml:space="preserve"> | pr &amp; communication </w:t>
    </w:r>
  </w:p>
  <w:p w14:paraId="7FC162F2" w14:textId="14B6A475" w:rsidR="00936261" w:rsidRDefault="00440337" w:rsidP="00B60E31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3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52855085" w14:textId="77777777" w:rsidR="007940BC" w:rsidRPr="003C35CE" w:rsidRDefault="007940BC" w:rsidP="00B60E31">
    <w:pPr>
      <w:spacing w:after="0" w:line="240" w:lineRule="auto"/>
      <w:jc w:val="both"/>
      <w:rPr>
        <w:iCs/>
        <w:color w:val="000000"/>
        <w:sz w:val="18"/>
        <w:szCs w:val="18"/>
      </w:rPr>
    </w:pP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D3A6" w14:textId="77777777" w:rsidR="009971BD" w:rsidRDefault="009971BD">
      <w:pPr>
        <w:spacing w:after="0" w:line="240" w:lineRule="auto"/>
      </w:pPr>
      <w:r>
        <w:separator/>
      </w:r>
    </w:p>
  </w:footnote>
  <w:footnote w:type="continuationSeparator" w:id="0">
    <w:p w14:paraId="56B5B503" w14:textId="77777777" w:rsidR="009971BD" w:rsidRDefault="00997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B1C7078" w14:textId="513A5E4C" w:rsidR="006D4FE4" w:rsidRDefault="001C2E1D">
    <w:pPr>
      <w:pStyle w:val="Intestazione"/>
    </w:pPr>
    <w:r>
      <w:rPr>
        <w:noProof/>
      </w:rPr>
      <w:drawing>
        <wp:inline distT="0" distB="0" distL="0" distR="0" wp14:anchorId="013D816A" wp14:editId="238ED0D5">
          <wp:extent cx="6188710" cy="967105"/>
          <wp:effectExtent l="0" t="0" r="0" b="3810"/>
          <wp:docPr id="1051071385" name="Immagine 1" descr="Immagine che contiene testo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071385" name="Immagine 1" descr="Immagine che contiene testo, Carattere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D5C794" w14:textId="77777777" w:rsidR="007940BC" w:rsidRDefault="007940B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02E5A"/>
    <w:rsid w:val="000137C4"/>
    <w:rsid w:val="000142B1"/>
    <w:rsid w:val="00023310"/>
    <w:rsid w:val="0002578A"/>
    <w:rsid w:val="00026368"/>
    <w:rsid w:val="00052DDE"/>
    <w:rsid w:val="0005339A"/>
    <w:rsid w:val="000570B8"/>
    <w:rsid w:val="00057CC0"/>
    <w:rsid w:val="00065BA5"/>
    <w:rsid w:val="00067198"/>
    <w:rsid w:val="00071AFB"/>
    <w:rsid w:val="00082389"/>
    <w:rsid w:val="0008283A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596E"/>
    <w:rsid w:val="000D7EA1"/>
    <w:rsid w:val="000F58E2"/>
    <w:rsid w:val="000F61EB"/>
    <w:rsid w:val="00102A84"/>
    <w:rsid w:val="00103AC7"/>
    <w:rsid w:val="00111C7B"/>
    <w:rsid w:val="001140C8"/>
    <w:rsid w:val="0011439A"/>
    <w:rsid w:val="0011785F"/>
    <w:rsid w:val="001272F8"/>
    <w:rsid w:val="001378D2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6435E"/>
    <w:rsid w:val="00171EC6"/>
    <w:rsid w:val="00174617"/>
    <w:rsid w:val="001761D3"/>
    <w:rsid w:val="00191EE4"/>
    <w:rsid w:val="00194A3F"/>
    <w:rsid w:val="001A29A4"/>
    <w:rsid w:val="001A6C10"/>
    <w:rsid w:val="001B02CA"/>
    <w:rsid w:val="001B362C"/>
    <w:rsid w:val="001C0FF7"/>
    <w:rsid w:val="001C2E1D"/>
    <w:rsid w:val="001C47A3"/>
    <w:rsid w:val="001C4B7F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1204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94ED1"/>
    <w:rsid w:val="002A45CD"/>
    <w:rsid w:val="002A5E56"/>
    <w:rsid w:val="002A7BCF"/>
    <w:rsid w:val="002B10A2"/>
    <w:rsid w:val="002E2998"/>
    <w:rsid w:val="002E3329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7508F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35CE"/>
    <w:rsid w:val="003C489A"/>
    <w:rsid w:val="003D1FE4"/>
    <w:rsid w:val="003D2601"/>
    <w:rsid w:val="003D4810"/>
    <w:rsid w:val="003D5927"/>
    <w:rsid w:val="003E1922"/>
    <w:rsid w:val="003E7B72"/>
    <w:rsid w:val="003E7C98"/>
    <w:rsid w:val="003F093A"/>
    <w:rsid w:val="003F1049"/>
    <w:rsid w:val="003F204D"/>
    <w:rsid w:val="00403414"/>
    <w:rsid w:val="0040636C"/>
    <w:rsid w:val="00412007"/>
    <w:rsid w:val="00422020"/>
    <w:rsid w:val="00422C3D"/>
    <w:rsid w:val="004247FA"/>
    <w:rsid w:val="00430AB3"/>
    <w:rsid w:val="00431C3F"/>
    <w:rsid w:val="00431E62"/>
    <w:rsid w:val="00434C74"/>
    <w:rsid w:val="004351A8"/>
    <w:rsid w:val="00435216"/>
    <w:rsid w:val="00440337"/>
    <w:rsid w:val="004422BD"/>
    <w:rsid w:val="00444DA1"/>
    <w:rsid w:val="00452C9A"/>
    <w:rsid w:val="00455D11"/>
    <w:rsid w:val="00455DBF"/>
    <w:rsid w:val="00460D12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4ED9"/>
    <w:rsid w:val="004D3DBD"/>
    <w:rsid w:val="004E098F"/>
    <w:rsid w:val="004E0ECA"/>
    <w:rsid w:val="004E1C86"/>
    <w:rsid w:val="004E1FB8"/>
    <w:rsid w:val="004F0287"/>
    <w:rsid w:val="004F14C8"/>
    <w:rsid w:val="004F477B"/>
    <w:rsid w:val="004F6EF7"/>
    <w:rsid w:val="0050700F"/>
    <w:rsid w:val="0050733B"/>
    <w:rsid w:val="00513EB8"/>
    <w:rsid w:val="00515D88"/>
    <w:rsid w:val="005227E5"/>
    <w:rsid w:val="00523D2B"/>
    <w:rsid w:val="005341F3"/>
    <w:rsid w:val="00536607"/>
    <w:rsid w:val="00544826"/>
    <w:rsid w:val="00563F7F"/>
    <w:rsid w:val="005642A0"/>
    <w:rsid w:val="00565DBB"/>
    <w:rsid w:val="00580D30"/>
    <w:rsid w:val="005823A3"/>
    <w:rsid w:val="005913A0"/>
    <w:rsid w:val="005A33CB"/>
    <w:rsid w:val="005A53FB"/>
    <w:rsid w:val="005B479C"/>
    <w:rsid w:val="005B4ACA"/>
    <w:rsid w:val="005B5F82"/>
    <w:rsid w:val="005C0062"/>
    <w:rsid w:val="005C1BB3"/>
    <w:rsid w:val="005D1AF9"/>
    <w:rsid w:val="005D6270"/>
    <w:rsid w:val="005D6CFD"/>
    <w:rsid w:val="005E669F"/>
    <w:rsid w:val="005E7B1B"/>
    <w:rsid w:val="005F1298"/>
    <w:rsid w:val="005F5AF0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701D"/>
    <w:rsid w:val="00676D3B"/>
    <w:rsid w:val="006805EB"/>
    <w:rsid w:val="00686E7C"/>
    <w:rsid w:val="006913D6"/>
    <w:rsid w:val="006946C1"/>
    <w:rsid w:val="006A4D45"/>
    <w:rsid w:val="006A5B24"/>
    <w:rsid w:val="006B28A8"/>
    <w:rsid w:val="006B34B8"/>
    <w:rsid w:val="006B46BC"/>
    <w:rsid w:val="006B6B2A"/>
    <w:rsid w:val="006C0CF3"/>
    <w:rsid w:val="006C1603"/>
    <w:rsid w:val="006D047A"/>
    <w:rsid w:val="006D079B"/>
    <w:rsid w:val="006D0D5C"/>
    <w:rsid w:val="006D4FE4"/>
    <w:rsid w:val="006D641F"/>
    <w:rsid w:val="006D6B84"/>
    <w:rsid w:val="006D7C38"/>
    <w:rsid w:val="006E0761"/>
    <w:rsid w:val="007123F5"/>
    <w:rsid w:val="00723962"/>
    <w:rsid w:val="00724FCF"/>
    <w:rsid w:val="00725270"/>
    <w:rsid w:val="00726338"/>
    <w:rsid w:val="007312F3"/>
    <w:rsid w:val="007333A4"/>
    <w:rsid w:val="0074129B"/>
    <w:rsid w:val="0074191E"/>
    <w:rsid w:val="00744694"/>
    <w:rsid w:val="007540BB"/>
    <w:rsid w:val="00767D5F"/>
    <w:rsid w:val="00773444"/>
    <w:rsid w:val="007746B1"/>
    <w:rsid w:val="00777958"/>
    <w:rsid w:val="0078075D"/>
    <w:rsid w:val="00786962"/>
    <w:rsid w:val="00787D9B"/>
    <w:rsid w:val="00792357"/>
    <w:rsid w:val="00793FDD"/>
    <w:rsid w:val="007940BC"/>
    <w:rsid w:val="0079433D"/>
    <w:rsid w:val="007A201C"/>
    <w:rsid w:val="007A7FD6"/>
    <w:rsid w:val="007B21DD"/>
    <w:rsid w:val="007B6AC0"/>
    <w:rsid w:val="007C05C2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042"/>
    <w:rsid w:val="008033E2"/>
    <w:rsid w:val="00804B61"/>
    <w:rsid w:val="00816E72"/>
    <w:rsid w:val="00821CC2"/>
    <w:rsid w:val="008345AF"/>
    <w:rsid w:val="00834B52"/>
    <w:rsid w:val="00837182"/>
    <w:rsid w:val="00843835"/>
    <w:rsid w:val="00846805"/>
    <w:rsid w:val="00846EE7"/>
    <w:rsid w:val="00850263"/>
    <w:rsid w:val="00852EAC"/>
    <w:rsid w:val="00853499"/>
    <w:rsid w:val="00855C5A"/>
    <w:rsid w:val="00860C56"/>
    <w:rsid w:val="008633D3"/>
    <w:rsid w:val="00863F81"/>
    <w:rsid w:val="00865D95"/>
    <w:rsid w:val="00867167"/>
    <w:rsid w:val="0087094B"/>
    <w:rsid w:val="00886714"/>
    <w:rsid w:val="00887E6A"/>
    <w:rsid w:val="008A3395"/>
    <w:rsid w:val="008A6278"/>
    <w:rsid w:val="008B07BD"/>
    <w:rsid w:val="008B113D"/>
    <w:rsid w:val="008B52DC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2C31"/>
    <w:rsid w:val="0090324D"/>
    <w:rsid w:val="00904C35"/>
    <w:rsid w:val="009174FE"/>
    <w:rsid w:val="00924A0E"/>
    <w:rsid w:val="0093358C"/>
    <w:rsid w:val="00934B30"/>
    <w:rsid w:val="00936261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62E80"/>
    <w:rsid w:val="00971175"/>
    <w:rsid w:val="009730E2"/>
    <w:rsid w:val="00980D54"/>
    <w:rsid w:val="00987C5F"/>
    <w:rsid w:val="00987F9D"/>
    <w:rsid w:val="009971B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1A1E"/>
    <w:rsid w:val="009E429C"/>
    <w:rsid w:val="009E4477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8533E"/>
    <w:rsid w:val="00A90101"/>
    <w:rsid w:val="00A90FD3"/>
    <w:rsid w:val="00A92BD4"/>
    <w:rsid w:val="00A92C6A"/>
    <w:rsid w:val="00A972C3"/>
    <w:rsid w:val="00AA2BD9"/>
    <w:rsid w:val="00AA3753"/>
    <w:rsid w:val="00AA46C0"/>
    <w:rsid w:val="00AA5388"/>
    <w:rsid w:val="00AC5561"/>
    <w:rsid w:val="00AD220E"/>
    <w:rsid w:val="00AD374B"/>
    <w:rsid w:val="00AD5C1A"/>
    <w:rsid w:val="00AD651D"/>
    <w:rsid w:val="00AE1AF8"/>
    <w:rsid w:val="00AE3AC0"/>
    <w:rsid w:val="00AE758E"/>
    <w:rsid w:val="00AF78D6"/>
    <w:rsid w:val="00B051CF"/>
    <w:rsid w:val="00B17F51"/>
    <w:rsid w:val="00B22DC1"/>
    <w:rsid w:val="00B273CC"/>
    <w:rsid w:val="00B3201B"/>
    <w:rsid w:val="00B3298E"/>
    <w:rsid w:val="00B40B80"/>
    <w:rsid w:val="00B4437E"/>
    <w:rsid w:val="00B45189"/>
    <w:rsid w:val="00B454A1"/>
    <w:rsid w:val="00B46FDB"/>
    <w:rsid w:val="00B527C2"/>
    <w:rsid w:val="00B60E31"/>
    <w:rsid w:val="00B61B57"/>
    <w:rsid w:val="00B62CE4"/>
    <w:rsid w:val="00B64FFD"/>
    <w:rsid w:val="00B654BA"/>
    <w:rsid w:val="00B72B75"/>
    <w:rsid w:val="00B84CAA"/>
    <w:rsid w:val="00B9264A"/>
    <w:rsid w:val="00B971F8"/>
    <w:rsid w:val="00BA22A9"/>
    <w:rsid w:val="00BB1FFD"/>
    <w:rsid w:val="00BC03F0"/>
    <w:rsid w:val="00BD374C"/>
    <w:rsid w:val="00BD5335"/>
    <w:rsid w:val="00BD5D90"/>
    <w:rsid w:val="00BE12C3"/>
    <w:rsid w:val="00BE45B3"/>
    <w:rsid w:val="00BE5106"/>
    <w:rsid w:val="00BE7256"/>
    <w:rsid w:val="00BF18B4"/>
    <w:rsid w:val="00BF27F2"/>
    <w:rsid w:val="00BF365F"/>
    <w:rsid w:val="00BF73FF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73205"/>
    <w:rsid w:val="00C75AF4"/>
    <w:rsid w:val="00C83B91"/>
    <w:rsid w:val="00C8673A"/>
    <w:rsid w:val="00C86B67"/>
    <w:rsid w:val="00CB110C"/>
    <w:rsid w:val="00CB2AB1"/>
    <w:rsid w:val="00CB4F69"/>
    <w:rsid w:val="00CB617E"/>
    <w:rsid w:val="00CC27DD"/>
    <w:rsid w:val="00CC32B0"/>
    <w:rsid w:val="00CC436A"/>
    <w:rsid w:val="00CD237F"/>
    <w:rsid w:val="00CD5515"/>
    <w:rsid w:val="00CD6046"/>
    <w:rsid w:val="00CE1416"/>
    <w:rsid w:val="00CE440C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22668"/>
    <w:rsid w:val="00D22A17"/>
    <w:rsid w:val="00D24860"/>
    <w:rsid w:val="00D2586B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62876"/>
    <w:rsid w:val="00D64364"/>
    <w:rsid w:val="00D74999"/>
    <w:rsid w:val="00D87A6C"/>
    <w:rsid w:val="00D912C5"/>
    <w:rsid w:val="00D970A6"/>
    <w:rsid w:val="00DA06BF"/>
    <w:rsid w:val="00DA2354"/>
    <w:rsid w:val="00DB442B"/>
    <w:rsid w:val="00DC31E6"/>
    <w:rsid w:val="00DC5B36"/>
    <w:rsid w:val="00DC5BCE"/>
    <w:rsid w:val="00DD2FEE"/>
    <w:rsid w:val="00DD55DA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53385"/>
    <w:rsid w:val="00E543CF"/>
    <w:rsid w:val="00E55FDB"/>
    <w:rsid w:val="00E63853"/>
    <w:rsid w:val="00E6592B"/>
    <w:rsid w:val="00E80EB0"/>
    <w:rsid w:val="00E81F03"/>
    <w:rsid w:val="00E83DC2"/>
    <w:rsid w:val="00E85019"/>
    <w:rsid w:val="00E86010"/>
    <w:rsid w:val="00E87EF0"/>
    <w:rsid w:val="00E9118E"/>
    <w:rsid w:val="00EA0688"/>
    <w:rsid w:val="00EA1337"/>
    <w:rsid w:val="00EA2887"/>
    <w:rsid w:val="00EA34EF"/>
    <w:rsid w:val="00EA4866"/>
    <w:rsid w:val="00EA7559"/>
    <w:rsid w:val="00EB2F0C"/>
    <w:rsid w:val="00EB3EA2"/>
    <w:rsid w:val="00EB44F0"/>
    <w:rsid w:val="00EB534D"/>
    <w:rsid w:val="00EB6502"/>
    <w:rsid w:val="00EC2E65"/>
    <w:rsid w:val="00EC6861"/>
    <w:rsid w:val="00ED1A44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068EE"/>
    <w:rsid w:val="00F10B00"/>
    <w:rsid w:val="00F12A49"/>
    <w:rsid w:val="00F22875"/>
    <w:rsid w:val="00F23829"/>
    <w:rsid w:val="00F265A1"/>
    <w:rsid w:val="00F26A65"/>
    <w:rsid w:val="00F306BE"/>
    <w:rsid w:val="00F41FCF"/>
    <w:rsid w:val="00F7026C"/>
    <w:rsid w:val="00F80E3A"/>
    <w:rsid w:val="00F87BA4"/>
    <w:rsid w:val="00FA1CD8"/>
    <w:rsid w:val="00FA550A"/>
    <w:rsid w:val="00FA5F96"/>
    <w:rsid w:val="00FB21C2"/>
    <w:rsid w:val="00FB6D03"/>
    <w:rsid w:val="00FC5E9D"/>
    <w:rsid w:val="00FD37D2"/>
    <w:rsid w:val="00FD5095"/>
    <w:rsid w:val="00FD7255"/>
    <w:rsid w:val="00FE15DF"/>
    <w:rsid w:val="00FE2BF8"/>
    <w:rsid w:val="00FE30FE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BE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8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labria.meranowinefestival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essia.telese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10</cp:revision>
  <cp:lastPrinted>2024-04-02T09:09:00Z</cp:lastPrinted>
  <dcterms:created xsi:type="dcterms:W3CDTF">2025-06-13T04:47:00Z</dcterms:created>
  <dcterms:modified xsi:type="dcterms:W3CDTF">2025-06-16T10:56:00Z</dcterms:modified>
</cp:coreProperties>
</file>